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3A" w:rsidRPr="00133B50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  <w:r w:rsidRPr="00133B50">
        <w:rPr>
          <w:rFonts w:ascii="Arial" w:hAnsi="Arial" w:cs="Arial"/>
          <w:b/>
        </w:rPr>
        <w:t>UNIVERSITY OF SOUTH WALES</w:t>
      </w:r>
    </w:p>
    <w:p w:rsidR="00640D3A" w:rsidRPr="00133B50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  <w:r w:rsidRPr="00133B50">
        <w:rPr>
          <w:rFonts w:ascii="Arial" w:hAnsi="Arial" w:cs="Arial"/>
          <w:b/>
        </w:rPr>
        <w:t>PRIFYSGOL DE CYMRU</w:t>
      </w: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Pr="00133B50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Pr="0033400B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33400B">
        <w:rPr>
          <w:rFonts w:ascii="Arial" w:hAnsi="Arial" w:cs="Arial"/>
          <w:b/>
          <w:sz w:val="52"/>
          <w:szCs w:val="52"/>
        </w:rPr>
        <w:t>STUDENT CASEWORK UNIT</w:t>
      </w:r>
    </w:p>
    <w:p w:rsidR="00640D3A" w:rsidRPr="0033400B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33400B">
        <w:rPr>
          <w:rFonts w:ascii="Arial" w:hAnsi="Arial" w:cs="Arial"/>
          <w:b/>
          <w:sz w:val="52"/>
          <w:szCs w:val="52"/>
        </w:rPr>
        <w:t xml:space="preserve">PROCEDURES FOR DEALING </w:t>
      </w:r>
    </w:p>
    <w:p w:rsidR="00D005BC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33400B">
        <w:rPr>
          <w:rFonts w:ascii="Arial" w:hAnsi="Arial" w:cs="Arial"/>
          <w:b/>
          <w:sz w:val="52"/>
          <w:szCs w:val="52"/>
        </w:rPr>
        <w:t xml:space="preserve">WITH </w:t>
      </w:r>
      <w:r w:rsidR="00D005BC">
        <w:rPr>
          <w:rFonts w:ascii="Arial" w:hAnsi="Arial" w:cs="Arial"/>
          <w:b/>
          <w:sz w:val="52"/>
          <w:szCs w:val="52"/>
        </w:rPr>
        <w:t xml:space="preserve">EXTENUATING CIRCUMSTANCES AT </w:t>
      </w:r>
    </w:p>
    <w:p w:rsidR="00640D3A" w:rsidRPr="0033400B" w:rsidRDefault="00D005BC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REVIEW STAGE</w:t>
      </w:r>
    </w:p>
    <w:p w:rsidR="00640D3A" w:rsidRPr="0033400B" w:rsidRDefault="00640D3A" w:rsidP="00640D3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8103D7">
        <w:rPr>
          <w:rFonts w:ascii="Arial" w:hAnsi="Arial" w:cs="Arial"/>
          <w:b/>
        </w:rPr>
        <w:t>9/20</w:t>
      </w:r>
    </w:p>
    <w:p w:rsidR="00640D3A" w:rsidRDefault="00065C78" w:rsidP="00640D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19BB8" wp14:editId="24CF9E03">
                <wp:simplePos x="0" y="0"/>
                <wp:positionH relativeFrom="column">
                  <wp:posOffset>-425450</wp:posOffset>
                </wp:positionH>
                <wp:positionV relativeFrom="paragraph">
                  <wp:posOffset>-730250</wp:posOffset>
                </wp:positionV>
                <wp:extent cx="2311400" cy="1000125"/>
                <wp:effectExtent l="0" t="19050" r="3175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000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D3A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Student emails to </w:t>
                            </w:r>
                            <w:r w:rsid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RFR EC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19B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left:0;text-align:left;margin-left:-33.5pt;margin-top:-57.5pt;width:182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" adj="16927" fillcolor="#4f81bd [3204]" strokecolor="#243f60 [1604]" strokeweight="2pt">
                <v:textbox>
                  <w:txbxContent>
                    <w:p w:rsidR="00640D3A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Student emails to </w:t>
                      </w:r>
                      <w:r w:rsidR="00BE2A4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RFR EC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70D57" wp14:editId="16D79C73">
                <wp:simplePos x="0" y="0"/>
                <wp:positionH relativeFrom="column">
                  <wp:posOffset>2362200</wp:posOffset>
                </wp:positionH>
                <wp:positionV relativeFrom="paragraph">
                  <wp:posOffset>-723900</wp:posOffset>
                </wp:positionV>
                <wp:extent cx="2628900" cy="904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D3A" w:rsidRPr="00A03BEC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File in </w:t>
                            </w:r>
                            <w:hyperlink r:id="rId7" w:history="1">
                              <w:r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enquiries</w:t>
                              </w:r>
                            </w:hyperlink>
                            <w:r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40D3A" w:rsidRPr="00A03BEC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Respond with </w:t>
                            </w:r>
                            <w:hyperlink r:id="rId8" w:history="1">
                              <w:r w:rsidRPr="00A03BEC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appropriate letter</w:t>
                              </w:r>
                            </w:hyperlink>
                          </w:p>
                          <w:p w:rsidR="00640D3A" w:rsidRPr="00A03BEC" w:rsidRDefault="00640D3A" w:rsidP="00640D3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Do </w:t>
                            </w:r>
                            <w:r w:rsidRPr="00640D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not</w:t>
                            </w:r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log in tracker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70D57" id="Rectangle 11" o:spid="_x0000_s1027" style="position:absolute;left:0;text-align:left;margin-left:186pt;margin-top:-57pt;width:20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" fillcolor="#943634 [2405]" strokecolor="#243f60 [1604]" strokeweight="2pt">
                <v:textbox>
                  <w:txbxContent>
                    <w:p w:rsidR="00640D3A" w:rsidRPr="00A03BEC" w:rsidRDefault="00640D3A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File in </w:t>
                      </w:r>
                      <w:hyperlink r:id="rId9" w:history="1">
                        <w:r w:rsidRPr="00BE2A4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enquiries</w:t>
                        </w:r>
                      </w:hyperlink>
                      <w:r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640D3A" w:rsidRPr="00A03BEC" w:rsidRDefault="00640D3A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Respond with </w:t>
                      </w:r>
                      <w:hyperlink r:id="rId10" w:history="1">
                        <w:r w:rsidRPr="00A03BEC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</w:rPr>
                          <w:t>appropriate letter</w:t>
                        </w:r>
                      </w:hyperlink>
                    </w:p>
                    <w:p w:rsidR="00640D3A" w:rsidRPr="00A03BEC" w:rsidRDefault="00640D3A" w:rsidP="00640D3A">
                      <w:pPr>
                        <w:jc w:val="center"/>
                        <w:rPr>
                          <w:color w:val="FFFF00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Do </w:t>
                      </w:r>
                      <w:r w:rsidRPr="00640D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not</w:t>
                      </w:r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log in tracker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5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AE92D" wp14:editId="6DC02D26">
                <wp:simplePos x="0" y="0"/>
                <wp:positionH relativeFrom="column">
                  <wp:posOffset>1638300</wp:posOffset>
                </wp:positionH>
                <wp:positionV relativeFrom="paragraph">
                  <wp:posOffset>133350</wp:posOffset>
                </wp:positionV>
                <wp:extent cx="3857625" cy="31051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1051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464" w:rsidRPr="00BE2A4A" w:rsidRDefault="00E751F2" w:rsidP="00640D3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 </w:t>
                            </w:r>
                            <w:r w:rsidR="00095464"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Evidence</w:t>
                            </w:r>
                            <w:r w:rsidR="001F6A05"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40D3A" w:rsidRDefault="00E751F2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Appeal</w:t>
                            </w:r>
                            <w:r w:rsidR="00640D3A" w:rsidRPr="0039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requires additional evidence </w:t>
                            </w:r>
                          </w:p>
                          <w:p w:rsidR="00095464" w:rsidRDefault="00095464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E2A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Appeal beyond deadline</w:t>
                            </w:r>
                          </w:p>
                          <w:p w:rsidR="00640D3A" w:rsidRPr="00A03BEC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Respond </w:t>
                            </w:r>
                            <w:proofErr w:type="gramStart"/>
                            <w:r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with </w:t>
                            </w:r>
                            <w:r w:rsidR="001F6A05" w:rsidRPr="00A03BEC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proofErr w:type="gramEnd"/>
                            <w:r w:rsidR="001F6A05">
                              <w:fldChar w:fldCharType="begin"/>
                            </w:r>
                            <w:r w:rsidR="00BE2A4A">
                              <w:instrText>HYPERLINK "P:\\10. Regulations, Procedures and Forms\\6. Extenuating Circumstances\\Template letters RFR"</w:instrText>
                            </w:r>
                            <w:r w:rsidR="001F6A05">
                              <w:fldChar w:fldCharType="separate"/>
                            </w:r>
                            <w:r w:rsidR="001F6A05" w:rsidRPr="00A03BE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appropriate letter</w:t>
                            </w:r>
                            <w:r w:rsidR="001F6A05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:rsidR="00640D3A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9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Remains in potential until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935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evidence received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E92D" id="Right Arrow 9" o:spid="_x0000_s1028" type="#_x0000_t13" style="position:absolute;left:0;text-align:left;margin-left:129pt;margin-top:10.5pt;width:303.7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" adj="12907" fillcolor="#fabf8f [1945]" strokecolor="#41719c" strokeweight="1pt">
                <v:textbox>
                  <w:txbxContent>
                    <w:p w:rsidR="00095464" w:rsidRPr="00BE2A4A" w:rsidRDefault="00E751F2" w:rsidP="00640D3A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No </w:t>
                      </w:r>
                      <w:r w:rsidR="00095464"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>Evidence</w:t>
                      </w:r>
                      <w:r w:rsidR="001F6A05"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640D3A" w:rsidRDefault="00E751F2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gramStart"/>
                      <w:r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Appeal</w:t>
                      </w:r>
                      <w:r w:rsidR="00640D3A" w:rsidRPr="0039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requires additional evidence </w:t>
                      </w:r>
                    </w:p>
                    <w:p w:rsidR="00095464" w:rsidRDefault="00095464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proofErr w:type="gramStart"/>
                      <w:r w:rsidRPr="00BE2A4A">
                        <w:rPr>
                          <w:rFonts w:ascii="Arial" w:hAnsi="Arial" w:cs="Arial"/>
                          <w:b/>
                          <w:color w:val="FF0000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Appeal beyond deadline</w:t>
                      </w:r>
                    </w:p>
                    <w:p w:rsidR="00640D3A" w:rsidRPr="00A03BEC" w:rsidRDefault="00640D3A" w:rsidP="00640D3A">
                      <w:pPr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Respond </w:t>
                      </w:r>
                      <w:proofErr w:type="gramStart"/>
                      <w:r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with </w:t>
                      </w:r>
                      <w:r w:rsidR="001F6A05" w:rsidRPr="00A03BEC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proofErr w:type="gramEnd"/>
                      <w:r w:rsidR="001F6A05">
                        <w:fldChar w:fldCharType="begin"/>
                      </w:r>
                      <w:r w:rsidR="00BE2A4A">
                        <w:instrText>HYPERLINK "P:\\10. Regulations, Procedures and Forms\\6. Extenuating Circumstances\\Template letters RFR"</w:instrText>
                      </w:r>
                      <w:r w:rsidR="001F6A05">
                        <w:fldChar w:fldCharType="separate"/>
                      </w:r>
                      <w:r w:rsidR="001F6A05" w:rsidRPr="00A03BEC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</w:rPr>
                        <w:t>appropriate letter</w:t>
                      </w:r>
                      <w:r w:rsidR="001F6A05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</w:rPr>
                        <w:fldChar w:fldCharType="end"/>
                      </w:r>
                    </w:p>
                    <w:p w:rsidR="00640D3A" w:rsidRDefault="00640D3A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9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Remains in potential until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3935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evidence received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0D3A" w:rsidRDefault="001F6A05" w:rsidP="00640D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E93A4" wp14:editId="0682E91A">
                <wp:simplePos x="0" y="0"/>
                <wp:positionH relativeFrom="column">
                  <wp:posOffset>-575187</wp:posOffset>
                </wp:positionH>
                <wp:positionV relativeFrom="paragraph">
                  <wp:posOffset>116799</wp:posOffset>
                </wp:positionV>
                <wp:extent cx="1847850" cy="2135321"/>
                <wp:effectExtent l="19050" t="0" r="3810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13532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A05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Student submits </w:t>
                            </w:r>
                            <w:r w:rsid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RFR EC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A03B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form</w:t>
                            </w:r>
                            <w:r w:rsidR="001F6A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Save to </w:t>
                            </w:r>
                            <w:hyperlink r:id="rId11" w:history="1">
                              <w:r w:rsidR="001F6A05" w:rsidRPr="001F6A0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Potential</w:t>
                              </w:r>
                            </w:hyperlink>
                          </w:p>
                          <w:p w:rsidR="00640D3A" w:rsidRDefault="00BE2A4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Is there </w:t>
                            </w:r>
                            <w:r w:rsidR="00640D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Evidence?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E93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9" type="#_x0000_t67" style="position:absolute;left:0;text-align:left;margin-left:-45.3pt;margin-top:9.2pt;width:145.5pt;height:1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" adj="12254" fillcolor="#4f81bd" strokecolor="#385d8a" strokeweight="2pt">
                <v:textbox>
                  <w:txbxContent>
                    <w:p w:rsidR="001F6A05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Student submits </w:t>
                      </w:r>
                      <w:r w:rsidR="00BE2A4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RFR EC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A03BE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form</w:t>
                      </w:r>
                      <w:r w:rsidR="001F6A0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Save to </w:t>
                      </w:r>
                      <w:hyperlink r:id="rId12" w:history="1">
                        <w:r w:rsidR="001F6A05" w:rsidRPr="001F6A0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Potential</w:t>
                        </w:r>
                      </w:hyperlink>
                    </w:p>
                    <w:p w:rsidR="00640D3A" w:rsidRDefault="00BE2A4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Is there </w:t>
                      </w:r>
                      <w:r w:rsidR="00640D3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Evidence?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 w:rsidP="00640D3A">
      <w:pPr>
        <w:spacing w:after="0" w:line="240" w:lineRule="auto"/>
        <w:jc w:val="center"/>
        <w:rPr>
          <w:rFonts w:ascii="Arial" w:hAnsi="Arial" w:cs="Arial"/>
          <w:b/>
        </w:rPr>
      </w:pPr>
    </w:p>
    <w:p w:rsidR="00640D3A" w:rsidRDefault="00640D3A">
      <w:pPr>
        <w:rPr>
          <w:rFonts w:ascii="Arial" w:hAnsi="Arial" w:cs="Arial"/>
          <w:b/>
        </w:rPr>
      </w:pPr>
    </w:p>
    <w:p w:rsidR="00640D3A" w:rsidRDefault="00051C4E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39212" wp14:editId="14578513">
                <wp:simplePos x="0" y="0"/>
                <wp:positionH relativeFrom="column">
                  <wp:posOffset>965200</wp:posOffset>
                </wp:positionH>
                <wp:positionV relativeFrom="paragraph">
                  <wp:posOffset>4322445</wp:posOffset>
                </wp:positionV>
                <wp:extent cx="4022090" cy="1841500"/>
                <wp:effectExtent l="38100" t="0" r="54610" b="444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18415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D3A" w:rsidRDefault="00BE2A4A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Request</w:t>
                            </w:r>
                            <w:r w:rsidR="00640D3A" w:rsidRPr="002207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is valid</w:t>
                            </w:r>
                          </w:p>
                          <w:p w:rsidR="00051C4E" w:rsidRDefault="00051C4E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Send to AZO for EC Panel review via SP (10 days)</w:t>
                            </w:r>
                          </w:p>
                          <w:p w:rsidR="00051C4E" w:rsidRDefault="00051C4E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Update </w:t>
                            </w:r>
                            <w:hyperlink r:id="rId13" w:history="1">
                              <w:r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tracker</w:t>
                              </w:r>
                            </w:hyperlink>
                          </w:p>
                          <w:p w:rsidR="00051C4E" w:rsidRDefault="00D005BC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hyperlink r:id="rId14" w:history="1">
                              <w:r w:rsidR="00051C4E" w:rsidRPr="00051C4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Notify student</w:t>
                              </w:r>
                            </w:hyperlink>
                          </w:p>
                          <w:p w:rsidR="00E751F2" w:rsidRDefault="00E751F2" w:rsidP="00E751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51F2" w:rsidRDefault="00E751F2" w:rsidP="00E751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9212" id="Down Arrow 17" o:spid="_x0000_s1030" type="#_x0000_t67" style="position:absolute;margin-left:76pt;margin-top:340.35pt;width:316.7pt;height:1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" adj="10800" fillcolor="#92d050" strokecolor="#41719c" strokeweight="1pt">
                <v:textbox>
                  <w:txbxContent>
                    <w:p w:rsidR="00640D3A" w:rsidRDefault="00BE2A4A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Request</w:t>
                      </w:r>
                      <w:r w:rsidR="00640D3A" w:rsidRPr="0022073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is valid</w:t>
                      </w:r>
                    </w:p>
                    <w:p w:rsidR="00051C4E" w:rsidRDefault="00051C4E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Send to AZO for EC Panel review via SP (10 days)</w:t>
                      </w:r>
                    </w:p>
                    <w:p w:rsidR="00051C4E" w:rsidRDefault="00051C4E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Update </w:t>
                      </w:r>
                      <w:hyperlink r:id="rId15" w:history="1">
                        <w:r w:rsidRPr="00BE2A4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tracker</w:t>
                        </w:r>
                      </w:hyperlink>
                    </w:p>
                    <w:p w:rsidR="00051C4E" w:rsidRDefault="00051C4E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hyperlink r:id="rId16" w:history="1">
                        <w:r w:rsidRPr="00051C4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Notify student</w:t>
                        </w:r>
                      </w:hyperlink>
                    </w:p>
                    <w:p w:rsidR="00E751F2" w:rsidRDefault="00E751F2" w:rsidP="00E751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751F2" w:rsidRDefault="00E751F2" w:rsidP="00E751F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E181A" wp14:editId="2A4F9F26">
                <wp:simplePos x="0" y="0"/>
                <wp:positionH relativeFrom="column">
                  <wp:posOffset>1524000</wp:posOffset>
                </wp:positionH>
                <wp:positionV relativeFrom="paragraph">
                  <wp:posOffset>1591945</wp:posOffset>
                </wp:positionV>
                <wp:extent cx="3000375" cy="3155950"/>
                <wp:effectExtent l="19050" t="0" r="28575" b="444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155950"/>
                        </a:xfrm>
                        <a:prstGeom prst="down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A4A" w:rsidRPr="00051C4E" w:rsidRDefault="00BE2A4A" w:rsidP="00BE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Obtain copy </w:t>
                            </w:r>
                            <w:proofErr w:type="gramStart"/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E2A4A" w:rsidRPr="00BE2A4A" w:rsidRDefault="00BE2A4A" w:rsidP="00BE2A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original</w:t>
                            </w:r>
                            <w:proofErr w:type="gramEnd"/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EC, evidence and screenshot of</w:t>
                            </w:r>
                            <w:r w:rsidRP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outcome as on AZO from Advice Zone to ensure evidence with RFR-EC is new</w:t>
                            </w:r>
                          </w:p>
                          <w:p w:rsidR="00051C4E" w:rsidRDefault="00051C4E" w:rsidP="00640D3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640D3A" w:rsidRPr="00BE2A4A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No, or inadequate evidence by deadline goes into</w:t>
                            </w:r>
                            <w:hyperlink r:id="rId17" w:history="1">
                              <w:r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inadmissible</w:t>
                              </w:r>
                            </w:hyperlink>
                            <w:r w:rsidRPr="00BE2A4A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0D3A" w:rsidRDefault="00640D3A" w:rsidP="00BE2A4A">
                            <w:r w:rsidRP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Move </w:t>
                            </w:r>
                            <w:hyperlink r:id="rId18" w:history="1">
                              <w:r w:rsidR="00BE2A4A"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tracker</w:t>
                              </w:r>
                            </w:hyperlink>
                            <w:r w:rsidR="00BE2A4A" w:rsidRPr="00BE2A4A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2A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details onto inadmissible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181A" id="Down Arrow 12" o:spid="_x0000_s1031" type="#_x0000_t67" style="position:absolute;margin-left:120pt;margin-top:125.35pt;width:236.25pt;height:2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" adj="11332" fillcolor="#953735" strokecolor="#41719c" strokeweight="1pt">
                <v:textbox>
                  <w:txbxContent>
                    <w:p w:rsidR="00BE2A4A" w:rsidRPr="00051C4E" w:rsidRDefault="00BE2A4A" w:rsidP="00BE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Obtain copy </w:t>
                      </w:r>
                      <w:proofErr w:type="gramStart"/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:rsidR="00BE2A4A" w:rsidRPr="00BE2A4A" w:rsidRDefault="00BE2A4A" w:rsidP="00BE2A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original</w:t>
                      </w:r>
                      <w:proofErr w:type="gramEnd"/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EC, evidence and screenshot of</w:t>
                      </w:r>
                      <w:r w:rsidRPr="00BE2A4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outcome as on AZO from Advice Zone to ensure evidence with RFR-EC is new</w:t>
                      </w:r>
                    </w:p>
                    <w:p w:rsidR="00051C4E" w:rsidRDefault="00051C4E" w:rsidP="00640D3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640D3A" w:rsidRPr="00BE2A4A" w:rsidRDefault="00640D3A" w:rsidP="00640D3A">
                      <w:pPr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BE2A4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No, or inadequate evidence by deadline goes into</w:t>
                      </w:r>
                      <w:hyperlink r:id="rId19" w:history="1">
                        <w:r w:rsidRPr="00BE2A4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inadmissible</w:t>
                        </w:r>
                      </w:hyperlink>
                      <w:r w:rsidRPr="00BE2A4A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0D3A" w:rsidRDefault="00640D3A" w:rsidP="00BE2A4A">
                      <w:r w:rsidRPr="00BE2A4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Move </w:t>
                      </w:r>
                      <w:hyperlink r:id="rId20" w:history="1">
                        <w:r w:rsidR="00BE2A4A" w:rsidRPr="00BE2A4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tracker</w:t>
                        </w:r>
                      </w:hyperlink>
                      <w:r w:rsidR="00BE2A4A" w:rsidRPr="00BE2A4A">
                        <w:rPr>
                          <w:rFonts w:ascii="Arial" w:hAnsi="Arial" w:cs="Arial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BE2A4A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details onto inadmissible tab</w:t>
                      </w:r>
                    </w:p>
                  </w:txbxContent>
                </v:textbox>
              </v:shape>
            </w:pict>
          </mc:Fallback>
        </mc:AlternateContent>
      </w:r>
      <w:r w:rsidR="00BE2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828AD" wp14:editId="54CD64DD">
                <wp:simplePos x="0" y="0"/>
                <wp:positionH relativeFrom="column">
                  <wp:posOffset>4527550</wp:posOffset>
                </wp:positionH>
                <wp:positionV relativeFrom="paragraph">
                  <wp:posOffset>1249045</wp:posOffset>
                </wp:positionV>
                <wp:extent cx="2162175" cy="2711450"/>
                <wp:effectExtent l="19050" t="0" r="28575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1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D3A" w:rsidRPr="0033400B" w:rsidRDefault="00640D3A" w:rsidP="00640D3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Evidence received </w:t>
                            </w:r>
                          </w:p>
                          <w:p w:rsidR="00BE2A4A" w:rsidRPr="0033400B" w:rsidRDefault="00BE2A4A" w:rsidP="00BE2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File in </w:t>
                            </w:r>
                            <w:hyperlink r:id="rId21" w:history="1">
                              <w:r w:rsidRPr="001F6A0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Potential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R</w:t>
                            </w: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efer to SRO re investigation</w:t>
                            </w:r>
                          </w:p>
                          <w:p w:rsidR="00BE2A4A" w:rsidRPr="00A03BEC" w:rsidRDefault="00BE2A4A" w:rsidP="00BE2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Log in </w:t>
                            </w:r>
                            <w:hyperlink r:id="rId22" w:history="1">
                              <w:r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tracker</w:t>
                              </w:r>
                            </w:hyperlink>
                            <w:r w:rsidRPr="00133B50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as potential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28AD" id="Down Arrow 8" o:spid="_x0000_s1032" type="#_x0000_t67" style="position:absolute;margin-left:356.5pt;margin-top:98.35pt;width:170.25pt;height:2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" adj="12988" fillcolor="#fac090" strokecolor="#41719c" strokeweight="1pt">
                <v:textbox>
                  <w:txbxContent>
                    <w:p w:rsidR="00640D3A" w:rsidRPr="0033400B" w:rsidRDefault="00640D3A" w:rsidP="00640D3A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Evidence received </w:t>
                      </w:r>
                    </w:p>
                    <w:p w:rsidR="00BE2A4A" w:rsidRPr="0033400B" w:rsidRDefault="00BE2A4A" w:rsidP="00BE2A4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File in </w:t>
                      </w:r>
                      <w:hyperlink r:id="rId23" w:history="1">
                        <w:r w:rsidRPr="001F6A0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Potential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R</w:t>
                      </w: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>efer to SRO re investigation</w:t>
                      </w:r>
                    </w:p>
                    <w:p w:rsidR="00BE2A4A" w:rsidRPr="00A03BEC" w:rsidRDefault="00BE2A4A" w:rsidP="00BE2A4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Log in </w:t>
                      </w:r>
                      <w:hyperlink r:id="rId24" w:history="1">
                        <w:r w:rsidRPr="00BE2A4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tracker</w:t>
                        </w:r>
                      </w:hyperlink>
                      <w:r w:rsidRPr="00133B50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>as potential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A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1003300</wp:posOffset>
                </wp:positionV>
                <wp:extent cx="766917" cy="66368"/>
                <wp:effectExtent l="0" t="57150" r="14605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917" cy="66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9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45pt;margin-top:79pt;width:60.4pt;height: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B46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3477383</wp:posOffset>
                </wp:positionV>
                <wp:extent cx="2266950" cy="3333136"/>
                <wp:effectExtent l="0" t="0" r="19050" b="1968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3331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7B6" w:rsidRDefault="006647B6" w:rsidP="006647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47B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Graduating?</w:t>
                            </w:r>
                            <w:proofErr w:type="gramEnd"/>
                          </w:p>
                          <w:p w:rsidR="009974AA" w:rsidRPr="006647B6" w:rsidRDefault="00D005BC" w:rsidP="006647B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25" w:history="1">
                              <w:r w:rsidR="009974AA" w:rsidRPr="007F132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graduation@southwales.ac.uk</w:t>
                              </w:r>
                            </w:hyperlink>
                          </w:p>
                          <w:p w:rsidR="006647B6" w:rsidRPr="006647B6" w:rsidRDefault="006647B6" w:rsidP="006647B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47B6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the student’s appeal will not change the number of credits they will have obtained (e.g. they are querying a mark) they may be able to graduate, where there is the potential that the number of credits awarded will change the student should not be allowed to cross the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30" style="position:absolute;margin-left:-58.6pt;margin-top:273.8pt;width:178.5pt;height:26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3333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" adj="-11796480,,5400" path="m,l2266950,r,3333136l,3333136,,xm283369,283369r,2766398l1983581,3049767r,-2766398l283369,283369xe" fillcolor="#4f81bd [3204]" strokecolor="#243f60 [1604]" strokeweight="2pt">
                <v:stroke joinstyle="miter"/>
                <v:formulas/>
                <v:path arrowok="t" o:connecttype="custom" o:connectlocs="0,0;2266950,0;2266950,3333136;0,3333136;0,0;283369,283369;283369,3049767;1983581,3049767;1983581,283369;283369,283369" o:connectangles="0,0,0,0,0,0,0,0,0,0" textboxrect="0,0,2266950,3333136"/>
                <v:textbox>
                  <w:txbxContent>
                    <w:p w:rsidR="006647B6" w:rsidRDefault="006647B6" w:rsidP="006647B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6647B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Graduating?</w:t>
                      </w:r>
                      <w:proofErr w:type="gramEnd"/>
                    </w:p>
                    <w:p w:rsidR="009974AA" w:rsidRPr="006647B6" w:rsidRDefault="009974AA" w:rsidP="006647B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26" w:history="1">
                        <w:r w:rsidRPr="007F1325">
                          <w:rPr>
                            <w:rStyle w:val="Hyperlink"/>
                            <w:sz w:val="16"/>
                            <w:szCs w:val="16"/>
                          </w:rPr>
                          <w:t>graduation@southwales.ac.uk</w:t>
                        </w:r>
                      </w:hyperlink>
                    </w:p>
                    <w:p w:rsidR="006647B6" w:rsidRPr="006647B6" w:rsidRDefault="006647B6" w:rsidP="006647B6">
                      <w:pPr>
                        <w:jc w:val="center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6647B6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If the student’s appeal will not change the number of credits they will have obtained (e.g. they are querying a mark) they may be able to graduate, where there is the potential that the number of credits awarded will change the student should not be allowed to cross the stage.</w:t>
                      </w:r>
                    </w:p>
                  </w:txbxContent>
                </v:textbox>
              </v:shape>
            </w:pict>
          </mc:Fallback>
        </mc:AlternateContent>
      </w:r>
      <w:r w:rsidR="00B46BCE" w:rsidRPr="00664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2DEBF" wp14:editId="6007F065">
                <wp:simplePos x="0" y="0"/>
                <wp:positionH relativeFrom="column">
                  <wp:posOffset>4620547</wp:posOffset>
                </wp:positionH>
                <wp:positionV relativeFrom="paragraph">
                  <wp:posOffset>4099069</wp:posOffset>
                </wp:positionV>
                <wp:extent cx="1866900" cy="2552700"/>
                <wp:effectExtent l="0" t="0" r="19050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52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7B6" w:rsidRDefault="006647B6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Tier 4</w:t>
                            </w:r>
                            <w:r w:rsidRPr="006647B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9974AA" w:rsidRDefault="00D005BC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27" w:history="1">
                              <w:r w:rsidR="009974AA" w:rsidRPr="007F132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HOenquiries@southwales.ac.uk</w:t>
                              </w:r>
                            </w:hyperlink>
                          </w:p>
                          <w:p w:rsidR="00095464" w:rsidRPr="00095464" w:rsidRDefault="00095464" w:rsidP="00B46BC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546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If the student is Tier </w:t>
                            </w:r>
                            <w:proofErr w:type="gramStart"/>
                            <w:r w:rsidRPr="0009546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you must be mindful if they are discontinued or exited that their visa may be curtailed.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in doubt, always </w:t>
                            </w:r>
                            <w:r w:rsidRPr="00095464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advise Tier 4 Officer (Sam)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DEBF" id="Frame 15" o:spid="_x0000_s1034" style="position:absolute;margin-left:363.8pt;margin-top:322.75pt;width:147pt;height:20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2552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" adj="-11796480,,5400" path="m,l1866900,r,2552700l,2552700,,xm233363,233363r,2085975l1633538,2319338r,-2085975l233363,233363xe" fillcolor="#4f81bd" strokecolor="#385d8a" strokeweight="2pt">
                <v:stroke joinstyle="miter"/>
                <v:formulas/>
                <v:path arrowok="t" o:connecttype="custom" o:connectlocs="0,0;1866900,0;1866900,2552700;0,2552700;0,0;233363,233363;233363,2319338;1633538,2319338;1633538,233363;233363,233363" o:connectangles="0,0,0,0,0,0,0,0,0,0" textboxrect="0,0,1866900,2552700"/>
                <v:textbox>
                  <w:txbxContent>
                    <w:p w:rsidR="006647B6" w:rsidRDefault="006647B6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Tier 4</w:t>
                      </w:r>
                      <w:r w:rsidRPr="006647B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?</w:t>
                      </w:r>
                    </w:p>
                    <w:p w:rsidR="009974AA" w:rsidRDefault="007567B5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28" w:history="1">
                        <w:r w:rsidR="009974AA" w:rsidRPr="007F1325">
                          <w:rPr>
                            <w:rStyle w:val="Hyperlink"/>
                            <w:sz w:val="16"/>
                            <w:szCs w:val="16"/>
                          </w:rPr>
                          <w:t>HOenquiries@southwales.ac.uk</w:t>
                        </w:r>
                      </w:hyperlink>
                    </w:p>
                    <w:p w:rsidR="00095464" w:rsidRPr="00095464" w:rsidRDefault="00095464" w:rsidP="00B46BC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9546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If the student is Tier </w:t>
                      </w:r>
                      <w:proofErr w:type="gramStart"/>
                      <w:r w:rsidRPr="0009546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you must be mindful if they are discontinued or exited that their visa may be curtailed.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in doubt, always </w:t>
                      </w:r>
                      <w:r w:rsidRPr="00095464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advise Tier 4 Officer (Sam)</w:t>
                      </w:r>
                    </w:p>
                  </w:txbxContent>
                </v:textbox>
              </v:shape>
            </w:pict>
          </mc:Fallback>
        </mc:AlternateContent>
      </w:r>
      <w:r w:rsidR="00095464" w:rsidRPr="00640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865F7" wp14:editId="73FC7744">
                <wp:simplePos x="0" y="0"/>
                <wp:positionH relativeFrom="column">
                  <wp:posOffset>-466725</wp:posOffset>
                </wp:positionH>
                <wp:positionV relativeFrom="paragraph">
                  <wp:posOffset>7084694</wp:posOffset>
                </wp:positionV>
                <wp:extent cx="6353175" cy="14954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95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C4E" w:rsidRDefault="00051C4E" w:rsidP="00640D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AZO must respond within 10 days</w:t>
                            </w:r>
                          </w:p>
                          <w:p w:rsidR="00E751F2" w:rsidRPr="00E751F2" w:rsidRDefault="00E751F2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Send </w:t>
                            </w:r>
                            <w:hyperlink r:id="rId29" w:history="1">
                              <w:r w:rsidRPr="00051C4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outcome letter to student</w:t>
                              </w:r>
                            </w:hyperlink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, notify faculty </w:t>
                            </w:r>
                            <w:r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and update Q+ </w:t>
                            </w:r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="00051C4E" w:rsidRP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appropriate</w:t>
                            </w:r>
                            <w:r w:rsidR="00051C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E751F2" w:rsidRPr="00E751F2" w:rsidRDefault="00E751F2" w:rsidP="00640D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NB refer </w:t>
                            </w:r>
                            <w:hyperlink r:id="rId30" w:history="1">
                              <w:r w:rsidRPr="00051C4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communication plan</w:t>
                              </w:r>
                            </w:hyperlink>
                            <w:r w:rsidRPr="00E751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– consider if appropriate to contact Graduation or Tier 4</w:t>
                            </w:r>
                            <w:r w:rsidR="00095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or </w:t>
                            </w:r>
                            <w:hyperlink r:id="rId31" w:history="1">
                              <w:r w:rsidR="00095464" w:rsidRPr="002C008E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Key contacts for partner institutions</w:t>
                              </w:r>
                            </w:hyperlink>
                          </w:p>
                          <w:p w:rsidR="00640D3A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65F7" id="Rectangle 18" o:spid="_x0000_s1035" style="position:absolute;margin-left:-36.75pt;margin-top:557.85pt;width:500.2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" fillcolor="#4f81bd" strokecolor="#385d8a" strokeweight="2pt">
                <v:textbox>
                  <w:txbxContent>
                    <w:p w:rsidR="00051C4E" w:rsidRDefault="00051C4E" w:rsidP="00640D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AZO must respond within 10 days</w:t>
                      </w:r>
                    </w:p>
                    <w:p w:rsidR="00E751F2" w:rsidRPr="00E751F2" w:rsidRDefault="00E751F2" w:rsidP="00640D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Send </w:t>
                      </w:r>
                      <w:hyperlink r:id="rId32" w:history="1">
                        <w:r w:rsidRPr="00051C4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outcome letter to student</w:t>
                        </w:r>
                      </w:hyperlink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, notify faculty </w:t>
                      </w:r>
                      <w:r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and update Q+ </w:t>
                      </w:r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(</w:t>
                      </w:r>
                      <w:r w:rsidR="00051C4E" w:rsidRP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appropriate</w:t>
                      </w:r>
                      <w:r w:rsidR="00051C4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)</w:t>
                      </w:r>
                    </w:p>
                    <w:p w:rsidR="00E751F2" w:rsidRPr="00E751F2" w:rsidRDefault="00E751F2" w:rsidP="00640D3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NB refer </w:t>
                      </w:r>
                      <w:hyperlink r:id="rId33" w:history="1">
                        <w:r w:rsidRPr="00051C4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communication plan</w:t>
                        </w:r>
                      </w:hyperlink>
                      <w:r w:rsidRPr="00E751F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– consider if appropriate to contact Graduation or Tier 4</w:t>
                      </w:r>
                      <w:r w:rsidR="0009546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or </w:t>
                      </w:r>
                      <w:hyperlink r:id="rId34" w:history="1">
                        <w:r w:rsidR="00095464" w:rsidRPr="002C008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Key contacts for partner inst</w:t>
                        </w:r>
                        <w:r w:rsidR="00095464" w:rsidRPr="002C008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</w:t>
                        </w:r>
                        <w:r w:rsidR="00095464" w:rsidRPr="002C008E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tutions</w:t>
                        </w:r>
                      </w:hyperlink>
                    </w:p>
                    <w:p w:rsidR="00640D3A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0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C9929" wp14:editId="106C8A4C">
                <wp:simplePos x="0" y="0"/>
                <wp:positionH relativeFrom="column">
                  <wp:posOffset>-895350</wp:posOffset>
                </wp:positionH>
                <wp:positionV relativeFrom="paragraph">
                  <wp:posOffset>1599565</wp:posOffset>
                </wp:positionV>
                <wp:extent cx="2533650" cy="23622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6220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0D3A" w:rsidRPr="0033400B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YES </w:t>
                            </w:r>
                          </w:p>
                          <w:p w:rsidR="00640D3A" w:rsidRPr="0033400B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File in </w:t>
                            </w:r>
                            <w:hyperlink r:id="rId35" w:history="1">
                              <w:r w:rsidR="00BE2A4A" w:rsidRPr="001F6A0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Potential</w:t>
                              </w:r>
                            </w:hyperlink>
                            <w:r w:rsidR="00BE2A4A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751F2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R</w:t>
                            </w: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efer to SRO re investigation</w:t>
                            </w:r>
                          </w:p>
                          <w:p w:rsidR="00640D3A" w:rsidRPr="00A03BEC" w:rsidRDefault="00640D3A" w:rsidP="00640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Log in </w:t>
                            </w:r>
                            <w:hyperlink r:id="rId36" w:history="1">
                              <w:r w:rsidRPr="00BE2A4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tracker</w:t>
                              </w:r>
                            </w:hyperlink>
                            <w:r w:rsidRPr="00133B50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33400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as potential</w:t>
                            </w:r>
                          </w:p>
                          <w:p w:rsidR="00640D3A" w:rsidRDefault="00640D3A" w:rsidP="00640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9929" id="Down Arrow 1" o:spid="_x0000_s1036" type="#_x0000_t67" style="position:absolute;margin-left:-70.5pt;margin-top:125.95pt;width:199.5pt;height:1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" adj="10800" fillcolor="#fac090" strokecolor="#41719c" strokeweight="1pt">
                <v:textbox>
                  <w:txbxContent>
                    <w:p w:rsidR="00640D3A" w:rsidRPr="0033400B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YES </w:t>
                      </w:r>
                    </w:p>
                    <w:p w:rsidR="00640D3A" w:rsidRPr="0033400B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File in </w:t>
                      </w:r>
                      <w:hyperlink r:id="rId37" w:history="1">
                        <w:r w:rsidR="00BE2A4A" w:rsidRPr="001F6A0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Potential</w:t>
                        </w:r>
                      </w:hyperlink>
                      <w:r w:rsidR="00BE2A4A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</w:t>
                      </w:r>
                      <w:r w:rsidR="00E751F2">
                        <w:rPr>
                          <w:rFonts w:ascii="Arial" w:hAnsi="Arial" w:cs="Arial"/>
                          <w:b/>
                          <w:color w:val="00B050"/>
                        </w:rPr>
                        <w:t>R</w:t>
                      </w: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>efer to SRO re investigation</w:t>
                      </w:r>
                    </w:p>
                    <w:p w:rsidR="00640D3A" w:rsidRPr="00A03BEC" w:rsidRDefault="00640D3A" w:rsidP="00640D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Log in </w:t>
                      </w:r>
                      <w:hyperlink r:id="rId38" w:history="1">
                        <w:r w:rsidRPr="00BE2A4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tracker</w:t>
                        </w:r>
                      </w:hyperlink>
                      <w:r w:rsidRPr="00133B50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  <w:r w:rsidRPr="0033400B">
                        <w:rPr>
                          <w:rFonts w:ascii="Arial" w:hAnsi="Arial" w:cs="Arial"/>
                          <w:b/>
                          <w:color w:val="00B050"/>
                        </w:rPr>
                        <w:t>as potential</w:t>
                      </w:r>
                    </w:p>
                    <w:p w:rsidR="00640D3A" w:rsidRDefault="00640D3A" w:rsidP="00640D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D3A">
        <w:rPr>
          <w:rFonts w:ascii="Arial" w:hAnsi="Arial" w:cs="Arial"/>
          <w:b/>
        </w:rPr>
        <w:br w:type="page"/>
      </w:r>
      <w:r w:rsidR="001F6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15548" wp14:editId="030168A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766917" cy="66368"/>
                <wp:effectExtent l="0" t="57150" r="14605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917" cy="663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9C8D" id="Straight Arrow Connector 3" o:spid="_x0000_s1026" type="#_x0000_t32" style="position:absolute;margin-left:0;margin-top:4.45pt;width:60.4pt;height:5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" strokecolor="#4a7ebb">
                <v:stroke endarrow="block"/>
              </v:shape>
            </w:pict>
          </mc:Fallback>
        </mc:AlternateContent>
      </w:r>
    </w:p>
    <w:p w:rsidR="00FD3FF2" w:rsidRDefault="00FD3FF2" w:rsidP="00E3451B">
      <w:pPr>
        <w:spacing w:after="0" w:line="240" w:lineRule="auto"/>
        <w:jc w:val="center"/>
        <w:rPr>
          <w:rFonts w:ascii="Arial" w:hAnsi="Arial" w:cs="Arial"/>
          <w:b/>
        </w:rPr>
        <w:sectPr w:rsidR="00FD3FF2" w:rsidSect="00472C32">
          <w:footerReference w:type="default" r:id="rId3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51B" w:rsidRDefault="00E3451B" w:rsidP="00E3451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3"/>
        <w:gridCol w:w="423"/>
      </w:tblGrid>
      <w:tr w:rsidR="00D33240" w:rsidTr="00051C4E">
        <w:tc>
          <w:tcPr>
            <w:tcW w:w="859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FB015F" w:rsidRPr="00FE0DB0" w:rsidRDefault="00051C4E" w:rsidP="00FB01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RFR EC</w:t>
            </w:r>
          </w:p>
          <w:p w:rsidR="00D33240" w:rsidRDefault="00D33240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33240" w:rsidRDefault="00D33240" w:rsidP="00E3451B">
            <w:pPr>
              <w:rPr>
                <w:rFonts w:ascii="Arial" w:hAnsi="Arial" w:cs="Arial"/>
                <w:b/>
              </w:rPr>
            </w:pPr>
          </w:p>
        </w:tc>
      </w:tr>
      <w:tr w:rsidR="00051C4E" w:rsidTr="00051C4E">
        <w:trPr>
          <w:trHeight w:val="845"/>
        </w:trPr>
        <w:tc>
          <w:tcPr>
            <w:tcW w:w="8593" w:type="dxa"/>
            <w:shd w:val="clear" w:color="auto" w:fill="C2D69B" w:themeFill="accent3" w:themeFillTint="99"/>
          </w:tcPr>
          <w:p w:rsidR="00051C4E" w:rsidRPr="00FE0DB0" w:rsidRDefault="00051C4E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DB0">
              <w:rPr>
                <w:rFonts w:ascii="Arial" w:hAnsi="Arial" w:cs="Arial"/>
              </w:rPr>
              <w:t xml:space="preserve">When </w:t>
            </w:r>
            <w:r>
              <w:rPr>
                <w:rFonts w:ascii="Arial" w:hAnsi="Arial" w:cs="Arial"/>
              </w:rPr>
              <w:t xml:space="preserve">a RFR EC claim is submitted to the SCU </w:t>
            </w:r>
            <w:r w:rsidRPr="00FE0DB0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>must</w:t>
            </w:r>
            <w:r w:rsidRPr="00FE0DB0">
              <w:rPr>
                <w:rFonts w:ascii="Arial" w:hAnsi="Arial" w:cs="Arial"/>
              </w:rPr>
              <w:t xml:space="preserve"> ensure that:</w:t>
            </w:r>
          </w:p>
          <w:p w:rsidR="00051C4E" w:rsidRDefault="00051C4E" w:rsidP="00FB015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051C4E" w:rsidRDefault="00051C4E" w:rsidP="00FB01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student has completed the form appropriately and provided relevant supporting evidence. </w:t>
            </w:r>
            <w:r w:rsidRPr="00B46BCE">
              <w:rPr>
                <w:rFonts w:ascii="Arial" w:hAnsi="Arial" w:cs="Arial"/>
                <w:i/>
                <w:sz w:val="18"/>
                <w:szCs w:val="18"/>
              </w:rPr>
              <w:t>NB check carefully as a common error is to complete and submit the guidance form which is not then signed</w:t>
            </w:r>
          </w:p>
          <w:p w:rsidR="00051C4E" w:rsidRDefault="00051C4E" w:rsidP="00051C4E">
            <w:pPr>
              <w:pStyle w:val="ListParagraph"/>
              <w:ind w:left="1139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vMerge w:val="restart"/>
            <w:shd w:val="clear" w:color="auto" w:fill="C2D69B" w:themeFill="accent3" w:themeFillTint="99"/>
          </w:tcPr>
          <w:p w:rsidR="00051C4E" w:rsidRDefault="00051C4E" w:rsidP="00E3451B">
            <w:pPr>
              <w:rPr>
                <w:rFonts w:ascii="Arial" w:hAnsi="Arial" w:cs="Arial"/>
                <w:b/>
              </w:rPr>
            </w:pPr>
          </w:p>
        </w:tc>
      </w:tr>
      <w:tr w:rsidR="00051C4E" w:rsidTr="00051C4E">
        <w:trPr>
          <w:trHeight w:val="845"/>
        </w:trPr>
        <w:tc>
          <w:tcPr>
            <w:tcW w:w="8593" w:type="dxa"/>
            <w:shd w:val="clear" w:color="auto" w:fill="C2D69B" w:themeFill="accent3" w:themeFillTint="99"/>
          </w:tcPr>
          <w:p w:rsidR="00051C4E" w:rsidRDefault="00051C4E" w:rsidP="00051C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C4E">
              <w:rPr>
                <w:rFonts w:ascii="Arial" w:hAnsi="Arial" w:cs="Arial"/>
              </w:rPr>
              <w:t>Check with Advice Zone for copy of original EC</w:t>
            </w:r>
            <w:r>
              <w:rPr>
                <w:rFonts w:ascii="Arial" w:hAnsi="Arial" w:cs="Arial"/>
              </w:rPr>
              <w:t xml:space="preserve"> claim, evidence and screenshot of outcome as advised to student via AZO</w:t>
            </w:r>
          </w:p>
          <w:p w:rsidR="00051C4E" w:rsidRDefault="00051C4E" w:rsidP="00051C4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(set up a file in EC on SP and send a link to the relevant AZ team leader so they can drop info securely)</w:t>
            </w:r>
          </w:p>
          <w:p w:rsidR="00051C4E" w:rsidRPr="00051C4E" w:rsidRDefault="00051C4E" w:rsidP="00051C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51C4E">
              <w:rPr>
                <w:rFonts w:ascii="Arial" w:hAnsi="Arial" w:cs="Arial"/>
                <w:i/>
                <w:sz w:val="20"/>
                <w:szCs w:val="20"/>
              </w:rPr>
              <w:t>You need this information to check if new evidence has been provided for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51C4E">
              <w:rPr>
                <w:rFonts w:ascii="Arial" w:hAnsi="Arial" w:cs="Arial"/>
                <w:i/>
                <w:sz w:val="20"/>
                <w:szCs w:val="20"/>
              </w:rPr>
              <w:t xml:space="preserve">RFR also to check date – is it within 10 </w:t>
            </w:r>
            <w:proofErr w:type="gramStart"/>
            <w:r w:rsidRPr="00051C4E">
              <w:rPr>
                <w:rFonts w:ascii="Arial" w:hAnsi="Arial" w:cs="Arial"/>
                <w:i/>
                <w:sz w:val="20"/>
                <w:szCs w:val="20"/>
              </w:rPr>
              <w:t>days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At the end of this process, you will also need the </w:t>
            </w:r>
            <w:r w:rsidR="007567B5">
              <w:rPr>
                <w:rFonts w:ascii="Arial" w:hAnsi="Arial" w:cs="Arial"/>
                <w:i/>
                <w:sz w:val="20"/>
                <w:szCs w:val="20"/>
              </w:rPr>
              <w:t xml:space="preserve">original </w:t>
            </w:r>
            <w:r>
              <w:rPr>
                <w:rFonts w:ascii="Arial" w:hAnsi="Arial" w:cs="Arial"/>
                <w:i/>
                <w:sz w:val="20"/>
                <w:szCs w:val="20"/>
              </w:rPr>
              <w:t>outcome info</w:t>
            </w:r>
            <w:r w:rsidR="007567B5">
              <w:rPr>
                <w:rFonts w:ascii="Arial" w:hAnsi="Arial" w:cs="Arial"/>
                <w:i/>
                <w:sz w:val="20"/>
                <w:szCs w:val="20"/>
              </w:rPr>
              <w:t>rmation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the outcome or COP letter.</w:t>
            </w:r>
          </w:p>
          <w:p w:rsidR="00051C4E" w:rsidRPr="00FE0DB0" w:rsidRDefault="00051C4E" w:rsidP="00051C4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vMerge/>
            <w:shd w:val="clear" w:color="auto" w:fill="C2D69B" w:themeFill="accent3" w:themeFillTint="99"/>
          </w:tcPr>
          <w:p w:rsidR="00051C4E" w:rsidRDefault="00051C4E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Default="00FB015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77C78">
              <w:rPr>
                <w:rFonts w:ascii="Arial" w:hAnsi="Arial" w:cs="Arial"/>
              </w:rPr>
              <w:t xml:space="preserve">f the student has not </w:t>
            </w:r>
            <w:r w:rsidR="0053739F">
              <w:rPr>
                <w:rFonts w:ascii="Arial" w:hAnsi="Arial" w:cs="Arial"/>
              </w:rPr>
              <w:t>completed the form correctly</w:t>
            </w:r>
            <w:r w:rsidRPr="00F77C78">
              <w:rPr>
                <w:rFonts w:ascii="Arial" w:hAnsi="Arial" w:cs="Arial"/>
              </w:rPr>
              <w:t xml:space="preserve"> or has not provided </w:t>
            </w:r>
            <w:r w:rsidR="00051C4E">
              <w:rPr>
                <w:rFonts w:ascii="Arial" w:hAnsi="Arial" w:cs="Arial"/>
              </w:rPr>
              <w:t xml:space="preserve">new or </w:t>
            </w:r>
            <w:r w:rsidRPr="00F77C78">
              <w:rPr>
                <w:rFonts w:ascii="Arial" w:hAnsi="Arial" w:cs="Arial"/>
              </w:rPr>
              <w:t xml:space="preserve">relevant supporting evidence for the </w:t>
            </w:r>
            <w:r w:rsidR="00051C4E">
              <w:rPr>
                <w:rFonts w:ascii="Arial" w:hAnsi="Arial" w:cs="Arial"/>
              </w:rPr>
              <w:t>RFR</w:t>
            </w:r>
            <w:r>
              <w:rPr>
                <w:rFonts w:ascii="Arial" w:hAnsi="Arial" w:cs="Arial"/>
              </w:rPr>
              <w:t>,</w:t>
            </w:r>
            <w:r w:rsidRPr="00F77C78">
              <w:rPr>
                <w:rFonts w:ascii="Arial" w:hAnsi="Arial" w:cs="Arial"/>
              </w:rPr>
              <w:t xml:space="preserve"> then </w:t>
            </w:r>
            <w:r>
              <w:rPr>
                <w:rFonts w:ascii="Arial" w:hAnsi="Arial" w:cs="Arial"/>
              </w:rPr>
              <w:t>a</w:t>
            </w:r>
            <w:r w:rsidR="0053739F">
              <w:rPr>
                <w:rFonts w:ascii="Arial" w:hAnsi="Arial" w:cs="Arial"/>
              </w:rPr>
              <w:t xml:space="preserve"> letter </w:t>
            </w:r>
            <w:proofErr w:type="gramStart"/>
            <w:r w:rsidR="0053739F">
              <w:rPr>
                <w:rFonts w:ascii="Arial" w:hAnsi="Arial" w:cs="Arial"/>
              </w:rPr>
              <w:t>should</w:t>
            </w:r>
            <w:r>
              <w:rPr>
                <w:rFonts w:ascii="Arial" w:hAnsi="Arial" w:cs="Arial"/>
              </w:rPr>
              <w:t xml:space="preserve"> be sent</w:t>
            </w:r>
            <w:proofErr w:type="gramEnd"/>
            <w:r>
              <w:rPr>
                <w:rFonts w:ascii="Arial" w:hAnsi="Arial" w:cs="Arial"/>
              </w:rPr>
              <w:t xml:space="preserve"> to the student requesting that they provide </w:t>
            </w:r>
            <w:r w:rsidRPr="00F77C78">
              <w:rPr>
                <w:rFonts w:ascii="Arial" w:hAnsi="Arial" w:cs="Arial"/>
              </w:rPr>
              <w:t>what is missing.</w:t>
            </w:r>
          </w:p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53739F" w:rsidTr="00051C4E">
        <w:tc>
          <w:tcPr>
            <w:tcW w:w="8593" w:type="dxa"/>
            <w:shd w:val="clear" w:color="auto" w:fill="C2D69B" w:themeFill="accent3" w:themeFillTint="99"/>
          </w:tcPr>
          <w:p w:rsidR="0053739F" w:rsidRDefault="0053739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240">
              <w:rPr>
                <w:rFonts w:ascii="Arial" w:hAnsi="Arial" w:cs="Arial"/>
              </w:rPr>
              <w:t xml:space="preserve">If the student has exceeded the time limit of </w:t>
            </w:r>
            <w:r>
              <w:rPr>
                <w:rFonts w:ascii="Arial" w:hAnsi="Arial" w:cs="Arial"/>
                <w:b/>
              </w:rPr>
              <w:t>10 working days</w:t>
            </w:r>
            <w:r w:rsidRPr="00D33240">
              <w:rPr>
                <w:rFonts w:ascii="Arial" w:hAnsi="Arial" w:cs="Arial"/>
              </w:rPr>
              <w:t xml:space="preserve"> following the </w:t>
            </w:r>
            <w:r w:rsidR="00051C4E">
              <w:rPr>
                <w:rFonts w:ascii="Arial" w:hAnsi="Arial" w:cs="Arial"/>
              </w:rPr>
              <w:t>EC decision being advised</w:t>
            </w:r>
            <w:r w:rsidRPr="00D33240">
              <w:rPr>
                <w:rFonts w:ascii="Arial" w:hAnsi="Arial" w:cs="Arial"/>
              </w:rPr>
              <w:t>, then an out of time</w:t>
            </w:r>
            <w:r w:rsidRPr="0053739F">
              <w:rPr>
                <w:rFonts w:ascii="Arial" w:hAnsi="Arial" w:cs="Arial"/>
              </w:rPr>
              <w:t xml:space="preserve"> letter</w:t>
            </w:r>
            <w:r>
              <w:rPr>
                <w:rFonts w:ascii="Arial" w:hAnsi="Arial" w:cs="Arial"/>
              </w:rPr>
              <w:t xml:space="preserve"> should</w:t>
            </w:r>
            <w:r w:rsidRPr="00D33240">
              <w:rPr>
                <w:rFonts w:ascii="Arial" w:hAnsi="Arial" w:cs="Arial"/>
              </w:rPr>
              <w:t xml:space="preserve"> be sent to them.  The student </w:t>
            </w:r>
            <w:r w:rsidR="00E57A11">
              <w:rPr>
                <w:rFonts w:ascii="Arial" w:hAnsi="Arial" w:cs="Arial"/>
              </w:rPr>
              <w:t>must be given</w:t>
            </w:r>
            <w:r w:rsidRPr="00D33240">
              <w:rPr>
                <w:rFonts w:ascii="Arial" w:hAnsi="Arial" w:cs="Arial"/>
              </w:rPr>
              <w:t xml:space="preserve"> an </w:t>
            </w:r>
            <w:r w:rsidRPr="00525AE4">
              <w:rPr>
                <w:rFonts w:ascii="Arial" w:hAnsi="Arial" w:cs="Arial"/>
              </w:rPr>
              <w:t xml:space="preserve">opportunity to inform the SCU of any exceptional reasons why the </w:t>
            </w:r>
            <w:r w:rsidR="007567B5">
              <w:rPr>
                <w:rFonts w:ascii="Arial" w:hAnsi="Arial" w:cs="Arial"/>
              </w:rPr>
              <w:t>RFR</w:t>
            </w:r>
            <w:r w:rsidRPr="00525AE4">
              <w:rPr>
                <w:rFonts w:ascii="Arial" w:hAnsi="Arial" w:cs="Arial"/>
              </w:rPr>
              <w:t xml:space="preserve"> is late, which must be accompanied by supporting evidence, </w:t>
            </w:r>
            <w:r w:rsidRPr="00D33240">
              <w:rPr>
                <w:rFonts w:ascii="Arial" w:hAnsi="Arial" w:cs="Arial"/>
              </w:rPr>
              <w:t>or the student may request a Completion of Procedures (</w:t>
            </w:r>
            <w:proofErr w:type="spellStart"/>
            <w:r w:rsidRPr="00D33240">
              <w:rPr>
                <w:rFonts w:ascii="Arial" w:hAnsi="Arial" w:cs="Arial"/>
              </w:rPr>
              <w:t>CoP</w:t>
            </w:r>
            <w:proofErr w:type="spellEnd"/>
            <w:r w:rsidRPr="00D33240">
              <w:rPr>
                <w:rFonts w:ascii="Arial" w:hAnsi="Arial" w:cs="Arial"/>
              </w:rPr>
              <w:t>) letter.</w:t>
            </w:r>
          </w:p>
          <w:p w:rsidR="0053739F" w:rsidRDefault="0053739F" w:rsidP="0053739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53739F" w:rsidRDefault="0053739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Default="00FB015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</w:t>
            </w:r>
            <w:r w:rsidRPr="00F77C78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 xml:space="preserve">has provided </w:t>
            </w:r>
            <w:r w:rsidR="0053739F">
              <w:rPr>
                <w:rFonts w:ascii="Arial" w:hAnsi="Arial" w:cs="Arial"/>
              </w:rPr>
              <w:t>a correctly completed form with</w:t>
            </w:r>
            <w:r>
              <w:rPr>
                <w:rFonts w:ascii="Arial" w:hAnsi="Arial" w:cs="Arial"/>
              </w:rPr>
              <w:t xml:space="preserve"> supporting evidence</w:t>
            </w:r>
            <w:r w:rsidR="0053739F">
              <w:rPr>
                <w:rFonts w:ascii="Arial" w:hAnsi="Arial" w:cs="Arial"/>
              </w:rPr>
              <w:t>, within the 10 working day deadline</w:t>
            </w:r>
            <w:r>
              <w:rPr>
                <w:rFonts w:ascii="Arial" w:hAnsi="Arial" w:cs="Arial"/>
              </w:rPr>
              <w:t xml:space="preserve">, the student </w:t>
            </w:r>
            <w:r w:rsidR="0053739F">
              <w:rPr>
                <w:rFonts w:ascii="Arial" w:hAnsi="Arial" w:cs="Arial"/>
              </w:rPr>
              <w:t>should</w:t>
            </w:r>
            <w:r w:rsidRPr="00F77C78">
              <w:rPr>
                <w:rFonts w:ascii="Arial" w:hAnsi="Arial" w:cs="Arial"/>
              </w:rPr>
              <w:t xml:space="preserve"> be sent an </w:t>
            </w:r>
            <w:r w:rsidRPr="00D33240">
              <w:rPr>
                <w:rFonts w:ascii="Arial" w:hAnsi="Arial" w:cs="Arial"/>
              </w:rPr>
              <w:t xml:space="preserve">acknowledgement </w:t>
            </w:r>
            <w:r w:rsidRPr="0053739F">
              <w:rPr>
                <w:rFonts w:ascii="Arial" w:hAnsi="Arial" w:cs="Arial"/>
              </w:rPr>
              <w:t>letter</w:t>
            </w:r>
            <w:r w:rsidRPr="00F77C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which will confirm receipt of their </w:t>
            </w:r>
            <w:r w:rsidR="0053739F">
              <w:rPr>
                <w:rFonts w:ascii="Arial" w:hAnsi="Arial" w:cs="Arial"/>
              </w:rPr>
              <w:t>appeal</w:t>
            </w:r>
            <w:r>
              <w:rPr>
                <w:rFonts w:ascii="Arial" w:hAnsi="Arial" w:cs="Arial"/>
              </w:rPr>
              <w:t xml:space="preserve">.  </w:t>
            </w:r>
            <w:r w:rsidRPr="00F77C78">
              <w:rPr>
                <w:rFonts w:ascii="Arial" w:hAnsi="Arial" w:cs="Arial"/>
              </w:rPr>
              <w:t xml:space="preserve">  </w:t>
            </w:r>
          </w:p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Pr="008827CC" w:rsidRDefault="00FB015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E0DB0">
              <w:rPr>
                <w:rFonts w:ascii="Arial" w:hAnsi="Arial" w:cs="Arial"/>
              </w:rPr>
              <w:t xml:space="preserve">The </w:t>
            </w:r>
            <w:r w:rsidR="007567B5">
              <w:rPr>
                <w:rFonts w:ascii="Arial" w:hAnsi="Arial" w:cs="Arial"/>
              </w:rPr>
              <w:t>RFR EC</w:t>
            </w:r>
            <w:r w:rsidRPr="00FE0DB0">
              <w:rPr>
                <w:rFonts w:ascii="Arial" w:hAnsi="Arial" w:cs="Arial"/>
              </w:rPr>
              <w:t xml:space="preserve"> form and supporting evidence </w:t>
            </w:r>
            <w:proofErr w:type="gramStart"/>
            <w:r w:rsidR="00BD5B9F">
              <w:rPr>
                <w:rFonts w:ascii="Arial" w:hAnsi="Arial" w:cs="Arial"/>
              </w:rPr>
              <w:t>should</w:t>
            </w:r>
            <w:r w:rsidRPr="00FE0DB0">
              <w:rPr>
                <w:rFonts w:ascii="Arial" w:hAnsi="Arial" w:cs="Arial"/>
              </w:rPr>
              <w:t xml:space="preserve"> be saved</w:t>
            </w:r>
            <w:proofErr w:type="gramEnd"/>
            <w:r w:rsidRPr="00FE0DB0">
              <w:rPr>
                <w:rFonts w:ascii="Arial" w:hAnsi="Arial" w:cs="Arial"/>
              </w:rPr>
              <w:t xml:space="preserve"> in the </w:t>
            </w:r>
            <w:r w:rsidRPr="0053739F">
              <w:rPr>
                <w:rFonts w:ascii="Arial" w:hAnsi="Arial" w:cs="Arial"/>
              </w:rPr>
              <w:t xml:space="preserve">relevant </w:t>
            </w:r>
            <w:r w:rsidR="007567B5">
              <w:rPr>
                <w:rFonts w:ascii="Arial" w:hAnsi="Arial" w:cs="Arial"/>
              </w:rPr>
              <w:t xml:space="preserve">SP </w:t>
            </w:r>
            <w:r w:rsidRPr="0053739F">
              <w:rPr>
                <w:rFonts w:ascii="Arial" w:hAnsi="Arial" w:cs="Arial"/>
              </w:rPr>
              <w:t>folder</w:t>
            </w:r>
            <w:r w:rsidRPr="00FE0DB0">
              <w:rPr>
                <w:rFonts w:ascii="Arial" w:hAnsi="Arial" w:cs="Arial"/>
              </w:rPr>
              <w:t xml:space="preserve"> </w:t>
            </w:r>
            <w:r w:rsidR="007567B5">
              <w:rPr>
                <w:rFonts w:ascii="Arial" w:hAnsi="Arial" w:cs="Arial"/>
              </w:rPr>
              <w:t xml:space="preserve">(see above) </w:t>
            </w:r>
            <w:r w:rsidRPr="00FE0DB0">
              <w:rPr>
                <w:rFonts w:ascii="Arial" w:hAnsi="Arial" w:cs="Arial"/>
              </w:rPr>
              <w:t xml:space="preserve">under the name of the student and the details logged on the </w:t>
            </w:r>
            <w:r w:rsidR="00BD5B9F">
              <w:rPr>
                <w:rFonts w:ascii="Arial" w:hAnsi="Arial" w:cs="Arial"/>
              </w:rPr>
              <w:t>Appeals</w:t>
            </w:r>
            <w:r w:rsidRPr="00AD15A5">
              <w:rPr>
                <w:rFonts w:ascii="Arial" w:hAnsi="Arial" w:cs="Arial"/>
              </w:rPr>
              <w:t xml:space="preserve"> Tracker</w:t>
            </w:r>
            <w:r w:rsidRPr="00FE0DB0">
              <w:rPr>
                <w:rFonts w:ascii="Arial" w:hAnsi="Arial" w:cs="Arial"/>
              </w:rPr>
              <w:t xml:space="preserve">.  </w:t>
            </w:r>
            <w:r w:rsidR="008827CC" w:rsidRPr="008827CC">
              <w:rPr>
                <w:rFonts w:ascii="Arial" w:hAnsi="Arial" w:cs="Arial"/>
                <w:b/>
              </w:rPr>
              <w:t>The file should be saved as follows:</w:t>
            </w:r>
          </w:p>
          <w:p w:rsidR="008827CC" w:rsidRPr="008827CC" w:rsidRDefault="00300277" w:rsidP="008827C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8827CC">
              <w:rPr>
                <w:rFonts w:ascii="Arial" w:hAnsi="Arial" w:cs="Arial"/>
                <w:b/>
              </w:rPr>
              <w:t>(</w:t>
            </w:r>
            <w:r w:rsidR="00B46BCE">
              <w:rPr>
                <w:rFonts w:ascii="Arial" w:hAnsi="Arial" w:cs="Arial"/>
                <w:b/>
              </w:rPr>
              <w:t>APP-1920-xx</w:t>
            </w:r>
            <w:r w:rsidRPr="008827C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27CC" w:rsidRPr="008827CC">
              <w:rPr>
                <w:rFonts w:ascii="Arial" w:hAnsi="Arial" w:cs="Arial"/>
                <w:b/>
              </w:rPr>
              <w:t>Surname, First name- Faculty/</w:t>
            </w:r>
            <w:proofErr w:type="spellStart"/>
            <w:r w:rsidR="008827CC" w:rsidRPr="008827CC">
              <w:rPr>
                <w:rFonts w:ascii="Arial" w:hAnsi="Arial" w:cs="Arial"/>
                <w:b/>
              </w:rPr>
              <w:t>Dept</w:t>
            </w:r>
            <w:proofErr w:type="spellEnd"/>
            <w:r w:rsidR="008827CC" w:rsidRPr="008827CC">
              <w:rPr>
                <w:rFonts w:ascii="Arial" w:hAnsi="Arial" w:cs="Arial"/>
                <w:b/>
              </w:rPr>
              <w:t xml:space="preserve"> </w:t>
            </w:r>
          </w:p>
          <w:p w:rsidR="008827CC" w:rsidRDefault="008827CC" w:rsidP="008827C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Pr="0053739F" w:rsidRDefault="00FB015F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E0DB0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>must</w:t>
            </w:r>
            <w:r w:rsidRPr="00FE0DB0">
              <w:rPr>
                <w:rFonts w:ascii="Arial" w:hAnsi="Arial" w:cs="Arial"/>
              </w:rPr>
              <w:t xml:space="preserve"> send the form and documentation to the relevant </w:t>
            </w:r>
            <w:r w:rsidR="007567B5">
              <w:rPr>
                <w:rFonts w:ascii="Arial" w:hAnsi="Arial" w:cs="Arial"/>
              </w:rPr>
              <w:t>AZ</w:t>
            </w:r>
            <w:r w:rsidRPr="00FE0DB0">
              <w:rPr>
                <w:rFonts w:ascii="Arial" w:hAnsi="Arial" w:cs="Arial"/>
              </w:rPr>
              <w:t xml:space="preserve"> contact </w:t>
            </w:r>
            <w:r w:rsidR="0053739F">
              <w:rPr>
                <w:rFonts w:ascii="Arial" w:hAnsi="Arial" w:cs="Arial"/>
              </w:rPr>
              <w:t xml:space="preserve">including the template response form for </w:t>
            </w:r>
            <w:r w:rsidR="007567B5">
              <w:rPr>
                <w:rFonts w:ascii="Arial" w:hAnsi="Arial" w:cs="Arial"/>
              </w:rPr>
              <w:t>review by the EC Panel</w:t>
            </w:r>
            <w:r w:rsidR="0053739F">
              <w:rPr>
                <w:rFonts w:ascii="Arial" w:hAnsi="Arial" w:cs="Arial"/>
              </w:rPr>
              <w:t xml:space="preserve">. A deadline for return should also be completed which is </w:t>
            </w:r>
            <w:r w:rsidR="0053739F" w:rsidRPr="0053739F">
              <w:rPr>
                <w:rFonts w:ascii="Arial" w:hAnsi="Arial" w:cs="Arial"/>
                <w:b/>
              </w:rPr>
              <w:t>1</w:t>
            </w:r>
            <w:r w:rsidR="007567B5">
              <w:rPr>
                <w:rFonts w:ascii="Arial" w:hAnsi="Arial" w:cs="Arial"/>
                <w:b/>
              </w:rPr>
              <w:t>0</w:t>
            </w:r>
            <w:r w:rsidR="0053739F" w:rsidRPr="0053739F">
              <w:rPr>
                <w:rFonts w:ascii="Arial" w:hAnsi="Arial" w:cs="Arial"/>
                <w:b/>
              </w:rPr>
              <w:t xml:space="preserve"> working days</w:t>
            </w:r>
            <w:r w:rsidR="0053739F">
              <w:rPr>
                <w:rFonts w:ascii="Arial" w:hAnsi="Arial" w:cs="Arial"/>
              </w:rPr>
              <w:t xml:space="preserve"> from the student submitting the </w:t>
            </w:r>
            <w:r w:rsidR="007567B5">
              <w:rPr>
                <w:rFonts w:ascii="Arial" w:hAnsi="Arial" w:cs="Arial"/>
              </w:rPr>
              <w:t>completed RFR</w:t>
            </w:r>
            <w:r w:rsidR="0053739F">
              <w:rPr>
                <w:rFonts w:ascii="Arial" w:hAnsi="Arial" w:cs="Arial"/>
              </w:rPr>
              <w:t>.</w:t>
            </w:r>
          </w:p>
          <w:p w:rsidR="0053739F" w:rsidRDefault="0053739F" w:rsidP="005373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Pr="0053739F" w:rsidRDefault="0053739F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no response </w:t>
            </w:r>
            <w:proofErr w:type="gramStart"/>
            <w:r>
              <w:rPr>
                <w:rFonts w:ascii="Arial" w:hAnsi="Arial" w:cs="Arial"/>
              </w:rPr>
              <w:t>has been received</w:t>
            </w:r>
            <w:proofErr w:type="gramEnd"/>
            <w:r>
              <w:rPr>
                <w:rFonts w:ascii="Arial" w:hAnsi="Arial" w:cs="Arial"/>
              </w:rPr>
              <w:t xml:space="preserve"> from the </w:t>
            </w:r>
            <w:r w:rsidR="007567B5">
              <w:rPr>
                <w:rFonts w:ascii="Arial" w:hAnsi="Arial" w:cs="Arial"/>
              </w:rPr>
              <w:t>EC Panel via AZ</w:t>
            </w:r>
            <w:r>
              <w:rPr>
                <w:rFonts w:ascii="Arial" w:hAnsi="Arial" w:cs="Arial"/>
              </w:rPr>
              <w:t xml:space="preserve"> on the </w:t>
            </w:r>
            <w:r w:rsidR="007567B5">
              <w:rPr>
                <w:rFonts w:ascii="Arial" w:hAnsi="Arial" w:cs="Arial"/>
              </w:rPr>
              <w:t>9</w:t>
            </w:r>
            <w:r w:rsidRPr="0053739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working day, then a request or update should be emailed to them asking if there is going to be a delay and a rational if this is the case.</w:t>
            </w:r>
            <w:r w:rsidR="007567B5">
              <w:rPr>
                <w:rFonts w:ascii="Arial" w:hAnsi="Arial" w:cs="Arial"/>
              </w:rPr>
              <w:t xml:space="preserve"> (</w:t>
            </w:r>
            <w:r w:rsidR="007567B5" w:rsidRPr="007567B5">
              <w:rPr>
                <w:rFonts w:ascii="Arial" w:hAnsi="Arial" w:cs="Arial"/>
                <w:i/>
              </w:rPr>
              <w:t>or pick up the phone</w:t>
            </w:r>
            <w:r w:rsidR="007567B5">
              <w:rPr>
                <w:rFonts w:ascii="Arial" w:hAnsi="Arial" w:cs="Arial"/>
              </w:rPr>
              <w:t>)</w:t>
            </w:r>
          </w:p>
          <w:p w:rsidR="0053739F" w:rsidRDefault="0053739F" w:rsidP="005373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9E492A" w:rsidRDefault="0053739F" w:rsidP="005373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567B5">
              <w:rPr>
                <w:rFonts w:ascii="Arial" w:hAnsi="Arial" w:cs="Arial"/>
              </w:rPr>
              <w:t xml:space="preserve">AZ team leader </w:t>
            </w:r>
            <w:r>
              <w:rPr>
                <w:rFonts w:ascii="Arial" w:hAnsi="Arial" w:cs="Arial"/>
              </w:rPr>
              <w:t xml:space="preserve">should then return a completed response form, which </w:t>
            </w:r>
            <w:proofErr w:type="gramStart"/>
            <w:r>
              <w:rPr>
                <w:rFonts w:ascii="Arial" w:hAnsi="Arial" w:cs="Arial"/>
              </w:rPr>
              <w:t>will be checked</w:t>
            </w:r>
            <w:proofErr w:type="gramEnd"/>
            <w:r>
              <w:rPr>
                <w:rFonts w:ascii="Arial" w:hAnsi="Arial" w:cs="Arial"/>
              </w:rPr>
              <w:t xml:space="preserve"> by the </w:t>
            </w:r>
            <w:r w:rsidR="00016E6B">
              <w:rPr>
                <w:rFonts w:ascii="Arial" w:hAnsi="Arial" w:cs="Arial"/>
              </w:rPr>
              <w:t>Senior Registry Officer/</w:t>
            </w:r>
            <w:r>
              <w:rPr>
                <w:rFonts w:ascii="Arial" w:hAnsi="Arial" w:cs="Arial"/>
              </w:rPr>
              <w:t xml:space="preserve">Registry Officer. If the form is not completed correctly this must be sent back to the </w:t>
            </w:r>
            <w:r w:rsidR="007567B5">
              <w:rPr>
                <w:rFonts w:ascii="Arial" w:hAnsi="Arial" w:cs="Arial"/>
              </w:rPr>
              <w:t xml:space="preserve">AZ team leader </w:t>
            </w:r>
            <w:r>
              <w:rPr>
                <w:rFonts w:ascii="Arial" w:hAnsi="Arial" w:cs="Arial"/>
              </w:rPr>
              <w:t>for completion with a reminder of the deadline.</w:t>
            </w:r>
          </w:p>
          <w:p w:rsidR="0053739F" w:rsidRDefault="0053739F" w:rsidP="009E492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Pr="0053739F" w:rsidRDefault="0053739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Once a correctly completed </w:t>
            </w:r>
            <w:r w:rsidR="007567B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esponse form </w:t>
            </w:r>
            <w:proofErr w:type="gramStart"/>
            <w:r>
              <w:rPr>
                <w:rFonts w:ascii="Arial" w:hAnsi="Arial" w:cs="Arial"/>
              </w:rPr>
              <w:t>has been received</w:t>
            </w:r>
            <w:proofErr w:type="gramEnd"/>
            <w:r>
              <w:rPr>
                <w:rFonts w:ascii="Arial" w:hAnsi="Arial" w:cs="Arial"/>
              </w:rPr>
              <w:t>, then the Registry Officer will write to the student with the outcome.</w:t>
            </w:r>
          </w:p>
          <w:p w:rsidR="0053739F" w:rsidRDefault="0053739F" w:rsidP="005373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Default="0053739F" w:rsidP="00FB0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the student has received their appeal outcome letter, a copy of the letter </w:t>
            </w:r>
            <w:proofErr w:type="gramStart"/>
            <w:r>
              <w:rPr>
                <w:rFonts w:ascii="Arial" w:hAnsi="Arial" w:cs="Arial"/>
              </w:rPr>
              <w:t>should also</w:t>
            </w:r>
            <w:r w:rsidR="00BD5B9F">
              <w:rPr>
                <w:rFonts w:ascii="Arial" w:hAnsi="Arial" w:cs="Arial"/>
              </w:rPr>
              <w:t xml:space="preserve"> be sent</w:t>
            </w:r>
            <w:proofErr w:type="gramEnd"/>
            <w:r w:rsidR="00BD5B9F">
              <w:rPr>
                <w:rFonts w:ascii="Arial" w:hAnsi="Arial" w:cs="Arial"/>
              </w:rPr>
              <w:t xml:space="preserve"> to the Faculty contact and </w:t>
            </w:r>
            <w:r w:rsidR="00B46BCE">
              <w:rPr>
                <w:rFonts w:ascii="Arial" w:hAnsi="Arial" w:cs="Arial"/>
              </w:rPr>
              <w:t xml:space="preserve">the outcome </w:t>
            </w:r>
            <w:r w:rsidR="007567B5">
              <w:rPr>
                <w:rFonts w:ascii="Arial" w:hAnsi="Arial" w:cs="Arial"/>
              </w:rPr>
              <w:t xml:space="preserve">details </w:t>
            </w:r>
            <w:r w:rsidR="00BD5B9F">
              <w:rPr>
                <w:rFonts w:ascii="Arial" w:hAnsi="Arial" w:cs="Arial"/>
              </w:rPr>
              <w:t>added to the student’s record on Quercus</w:t>
            </w:r>
            <w:r w:rsidR="007567B5">
              <w:rPr>
                <w:rFonts w:ascii="Arial" w:hAnsi="Arial" w:cs="Arial"/>
              </w:rPr>
              <w:t xml:space="preserve"> as a Student Casework note</w:t>
            </w:r>
            <w:r w:rsidR="00BD5B9F">
              <w:rPr>
                <w:rFonts w:ascii="Arial" w:hAnsi="Arial" w:cs="Arial"/>
              </w:rPr>
              <w:t>.</w:t>
            </w:r>
          </w:p>
          <w:p w:rsidR="00FB015F" w:rsidRPr="00C045EA" w:rsidRDefault="00FB015F" w:rsidP="00FB0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Pr="00915FB2" w:rsidRDefault="00FB015F" w:rsidP="00915F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If at any point during the investigating the SCU </w:t>
            </w:r>
            <w:proofErr w:type="gramStart"/>
            <w:r>
              <w:rPr>
                <w:rFonts w:ascii="Arial" w:hAnsi="Arial" w:cs="Arial"/>
                <w:u w:val="single"/>
              </w:rPr>
              <w:t>are informed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that the student wishes to withdraw their </w:t>
            </w:r>
            <w:r w:rsidR="007567B5">
              <w:rPr>
                <w:rFonts w:ascii="Arial" w:hAnsi="Arial" w:cs="Arial"/>
                <w:u w:val="single"/>
              </w:rPr>
              <w:t>RFR EC request</w:t>
            </w:r>
            <w:r>
              <w:rPr>
                <w:rFonts w:ascii="Arial" w:hAnsi="Arial" w:cs="Arial"/>
                <w:u w:val="single"/>
              </w:rPr>
              <w:t>, the SCU must receive written confirmation of this from the student.</w:t>
            </w:r>
          </w:p>
          <w:p w:rsidR="00915FB2" w:rsidRPr="00C045EA" w:rsidRDefault="00915FB2" w:rsidP="00915F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FB015F" w:rsidTr="00051C4E">
        <w:tc>
          <w:tcPr>
            <w:tcW w:w="8593" w:type="dxa"/>
            <w:shd w:val="clear" w:color="auto" w:fill="C2D69B" w:themeFill="accent3" w:themeFillTint="99"/>
          </w:tcPr>
          <w:p w:rsidR="00FB015F" w:rsidRDefault="00FB015F" w:rsidP="00915F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DB0">
              <w:rPr>
                <w:rFonts w:ascii="Arial" w:hAnsi="Arial" w:cs="Arial"/>
              </w:rPr>
              <w:t xml:space="preserve">If </w:t>
            </w:r>
            <w:r w:rsidR="00915FB2">
              <w:rPr>
                <w:rFonts w:ascii="Arial" w:hAnsi="Arial" w:cs="Arial"/>
              </w:rPr>
              <w:t xml:space="preserve">the SCU are informed by the </w:t>
            </w:r>
            <w:r w:rsidR="007567B5">
              <w:rPr>
                <w:rFonts w:ascii="Arial" w:hAnsi="Arial" w:cs="Arial"/>
              </w:rPr>
              <w:t>AZ</w:t>
            </w:r>
            <w:r w:rsidR="00915FB2">
              <w:rPr>
                <w:rFonts w:ascii="Arial" w:hAnsi="Arial" w:cs="Arial"/>
              </w:rPr>
              <w:t xml:space="preserve"> that there will be a delay in the outcome to the appeal being provided, then </w:t>
            </w:r>
            <w:r w:rsidRPr="00FE0DB0">
              <w:rPr>
                <w:rFonts w:ascii="Arial" w:hAnsi="Arial" w:cs="Arial"/>
              </w:rPr>
              <w:t xml:space="preserve">the student </w:t>
            </w:r>
            <w:r w:rsidR="00915FB2">
              <w:rPr>
                <w:rFonts w:ascii="Arial" w:hAnsi="Arial" w:cs="Arial"/>
              </w:rPr>
              <w:t xml:space="preserve">should be sent </w:t>
            </w:r>
            <w:r w:rsidRPr="00FE0DB0">
              <w:rPr>
                <w:rFonts w:ascii="Arial" w:hAnsi="Arial" w:cs="Arial"/>
              </w:rPr>
              <w:t xml:space="preserve">sent a holding letter </w:t>
            </w:r>
            <w:r w:rsidR="00915FB2">
              <w:rPr>
                <w:rFonts w:ascii="Arial" w:hAnsi="Arial" w:cs="Arial"/>
              </w:rPr>
              <w:t xml:space="preserve">on the day the outcome was due and then </w:t>
            </w:r>
            <w:r w:rsidRPr="00FE0DB0">
              <w:rPr>
                <w:rFonts w:ascii="Arial" w:hAnsi="Arial" w:cs="Arial"/>
              </w:rPr>
              <w:t xml:space="preserve">every </w:t>
            </w:r>
            <w:r w:rsidRPr="00FE0DB0">
              <w:rPr>
                <w:rFonts w:ascii="Arial" w:hAnsi="Arial" w:cs="Arial"/>
                <w:b/>
              </w:rPr>
              <w:t>2 weeks</w:t>
            </w:r>
            <w:r w:rsidRPr="00FE0DB0">
              <w:rPr>
                <w:rFonts w:ascii="Arial" w:hAnsi="Arial" w:cs="Arial"/>
              </w:rPr>
              <w:t xml:space="preserve"> </w:t>
            </w:r>
            <w:r w:rsidR="00915FB2">
              <w:rPr>
                <w:rFonts w:ascii="Arial" w:hAnsi="Arial" w:cs="Arial"/>
              </w:rPr>
              <w:t xml:space="preserve">after </w:t>
            </w:r>
            <w:r w:rsidRPr="00FE0DB0">
              <w:rPr>
                <w:rFonts w:ascii="Arial" w:hAnsi="Arial" w:cs="Arial"/>
              </w:rPr>
              <w:t xml:space="preserve">detailing the rationale for the delay.  </w:t>
            </w:r>
            <w:r w:rsidR="000D131F">
              <w:rPr>
                <w:rFonts w:ascii="Arial" w:hAnsi="Arial" w:cs="Arial"/>
              </w:rPr>
              <w:t>Each</w:t>
            </w:r>
            <w:r w:rsidRPr="00FE0DB0">
              <w:rPr>
                <w:rFonts w:ascii="Arial" w:hAnsi="Arial" w:cs="Arial"/>
              </w:rPr>
              <w:t xml:space="preserve"> holding letter </w:t>
            </w:r>
            <w:r>
              <w:rPr>
                <w:rFonts w:ascii="Arial" w:hAnsi="Arial" w:cs="Arial"/>
              </w:rPr>
              <w:t>must</w:t>
            </w:r>
            <w:r w:rsidRPr="00FE0DB0">
              <w:rPr>
                <w:rFonts w:ascii="Arial" w:hAnsi="Arial" w:cs="Arial"/>
              </w:rPr>
              <w:t xml:space="preserve"> be amended accordingly</w:t>
            </w:r>
            <w:r w:rsidR="00915FB2">
              <w:rPr>
                <w:rFonts w:ascii="Arial" w:hAnsi="Arial" w:cs="Arial"/>
              </w:rPr>
              <w:t>.</w:t>
            </w:r>
          </w:p>
          <w:p w:rsidR="00915FB2" w:rsidRPr="00C045EA" w:rsidRDefault="00915FB2" w:rsidP="00915FB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FB015F" w:rsidRDefault="00FB015F" w:rsidP="00E3451B">
            <w:pPr>
              <w:rPr>
                <w:rFonts w:ascii="Arial" w:hAnsi="Arial" w:cs="Arial"/>
                <w:b/>
              </w:rPr>
            </w:pPr>
          </w:p>
        </w:tc>
      </w:tr>
      <w:tr w:rsidR="00210275" w:rsidTr="00051C4E">
        <w:tc>
          <w:tcPr>
            <w:tcW w:w="8593" w:type="dxa"/>
            <w:shd w:val="clear" w:color="auto" w:fill="C2D69B" w:themeFill="accent3" w:themeFillTint="99"/>
          </w:tcPr>
          <w:p w:rsidR="00210275" w:rsidRPr="00FE0DB0" w:rsidRDefault="00915FB2" w:rsidP="0021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10275" w:rsidRPr="00FE0DB0">
              <w:rPr>
                <w:rFonts w:ascii="Arial" w:hAnsi="Arial" w:cs="Arial"/>
              </w:rPr>
              <w:t xml:space="preserve">he outcome </w:t>
            </w:r>
            <w:r>
              <w:rPr>
                <w:rFonts w:ascii="Arial" w:hAnsi="Arial" w:cs="Arial"/>
              </w:rPr>
              <w:t>should address</w:t>
            </w:r>
            <w:r w:rsidR="00210275" w:rsidRPr="00FE0DB0">
              <w:rPr>
                <w:rFonts w:ascii="Arial" w:hAnsi="Arial" w:cs="Arial"/>
              </w:rPr>
              <w:t>:</w:t>
            </w:r>
          </w:p>
          <w:p w:rsidR="00210275" w:rsidRPr="007B1353" w:rsidRDefault="00210275" w:rsidP="00210275">
            <w:pPr>
              <w:pStyle w:val="ListParagraph"/>
              <w:rPr>
                <w:rFonts w:ascii="Arial" w:hAnsi="Arial" w:cs="Arial"/>
              </w:rPr>
            </w:pPr>
          </w:p>
          <w:p w:rsidR="00210275" w:rsidRDefault="00210275" w:rsidP="002102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0D73">
              <w:rPr>
                <w:rFonts w:ascii="Arial" w:hAnsi="Arial" w:cs="Arial"/>
              </w:rPr>
              <w:t xml:space="preserve">each issue raised in the </w:t>
            </w:r>
            <w:r w:rsidR="007567B5">
              <w:rPr>
                <w:rFonts w:ascii="Arial" w:hAnsi="Arial" w:cs="Arial"/>
              </w:rPr>
              <w:t>RFR EC request</w:t>
            </w:r>
          </w:p>
          <w:p w:rsidR="00915FB2" w:rsidRDefault="000D131F" w:rsidP="00CD3F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supporting evidence</w:t>
            </w:r>
          </w:p>
          <w:p w:rsidR="00210275" w:rsidRPr="00915FB2" w:rsidRDefault="00210275" w:rsidP="00CD3F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15FB2">
              <w:rPr>
                <w:rFonts w:ascii="Arial" w:hAnsi="Arial" w:cs="Arial"/>
              </w:rPr>
              <w:t>all required outcomes raised in the complaint are addressed</w:t>
            </w:r>
          </w:p>
          <w:p w:rsidR="00210275" w:rsidRDefault="00210275" w:rsidP="002102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written in the third person, i.e. Mr Smith, not the complainant</w:t>
            </w:r>
          </w:p>
          <w:p w:rsidR="00210275" w:rsidRPr="00670D73" w:rsidRDefault="00210275" w:rsidP="002102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0D73">
              <w:rPr>
                <w:rFonts w:ascii="Arial" w:hAnsi="Arial" w:cs="Arial"/>
              </w:rPr>
              <w:t>the outcomes appear reasonable</w:t>
            </w:r>
          </w:p>
          <w:p w:rsidR="00210275" w:rsidRDefault="00210275" w:rsidP="002102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recommendations are appropriate</w:t>
            </w:r>
          </w:p>
          <w:p w:rsidR="00210275" w:rsidRDefault="00210275" w:rsidP="002102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typographical errors</w:t>
            </w:r>
          </w:p>
          <w:p w:rsidR="00210275" w:rsidRDefault="00210275" w:rsidP="00915F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15FB2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 xml:space="preserve"> is professionally presented and written in intelligible language.</w:t>
            </w:r>
          </w:p>
          <w:p w:rsidR="007567B5" w:rsidRDefault="007567B5" w:rsidP="00915FB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declined, a COP should be issued</w:t>
            </w:r>
          </w:p>
          <w:p w:rsidR="00915FB2" w:rsidRPr="00FE0DB0" w:rsidRDefault="00915FB2" w:rsidP="00915FB2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210275" w:rsidRDefault="00210275" w:rsidP="00E3451B">
            <w:pPr>
              <w:rPr>
                <w:rFonts w:ascii="Arial" w:hAnsi="Arial" w:cs="Arial"/>
                <w:b/>
              </w:rPr>
            </w:pPr>
          </w:p>
        </w:tc>
      </w:tr>
      <w:tr w:rsidR="00210275" w:rsidTr="00051C4E">
        <w:tc>
          <w:tcPr>
            <w:tcW w:w="8593" w:type="dxa"/>
            <w:shd w:val="clear" w:color="auto" w:fill="C2D69B" w:themeFill="accent3" w:themeFillTint="99"/>
          </w:tcPr>
          <w:p w:rsidR="00210275" w:rsidRDefault="00210275" w:rsidP="002102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495A75">
              <w:rPr>
                <w:rFonts w:ascii="Arial" w:hAnsi="Arial" w:cs="Arial"/>
              </w:rPr>
              <w:t>Tracker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must be updated</w:t>
            </w:r>
            <w:proofErr w:type="gramEnd"/>
            <w:r>
              <w:rPr>
                <w:rFonts w:ascii="Arial" w:hAnsi="Arial" w:cs="Arial"/>
              </w:rPr>
              <w:t xml:space="preserve"> with the outcome of the </w:t>
            </w:r>
            <w:r w:rsidR="007567B5">
              <w:rPr>
                <w:rFonts w:ascii="Arial" w:hAnsi="Arial" w:cs="Arial"/>
              </w:rPr>
              <w:t>RFR EC request</w:t>
            </w:r>
            <w:r w:rsidR="00915FB2">
              <w:rPr>
                <w:rFonts w:ascii="Arial" w:hAnsi="Arial" w:cs="Arial"/>
              </w:rPr>
              <w:t xml:space="preserve"> including any change to the end of year outcome.</w:t>
            </w:r>
            <w:r w:rsidR="0015506D">
              <w:rPr>
                <w:rFonts w:ascii="Arial" w:hAnsi="Arial" w:cs="Arial"/>
              </w:rPr>
              <w:t xml:space="preserve">  </w:t>
            </w:r>
            <w:proofErr w:type="gramStart"/>
            <w:r w:rsidR="0015506D">
              <w:rPr>
                <w:rFonts w:ascii="Arial" w:hAnsi="Arial" w:cs="Arial"/>
              </w:rPr>
              <w:t>Also</w:t>
            </w:r>
            <w:proofErr w:type="gramEnd"/>
            <w:r w:rsidR="0015506D">
              <w:rPr>
                <w:rFonts w:ascii="Arial" w:hAnsi="Arial" w:cs="Arial"/>
              </w:rPr>
              <w:t xml:space="preserve"> update the folder name to include whether the case was upheld, partially upheld or declined.</w:t>
            </w:r>
          </w:p>
          <w:p w:rsidR="00915FB2" w:rsidRPr="00915FB2" w:rsidRDefault="00915FB2" w:rsidP="00915FB2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C2D69B" w:themeFill="accent3" w:themeFillTint="99"/>
          </w:tcPr>
          <w:p w:rsidR="00210275" w:rsidRDefault="00210275" w:rsidP="00E3451B">
            <w:pPr>
              <w:rPr>
                <w:rFonts w:ascii="Arial" w:hAnsi="Arial" w:cs="Arial"/>
                <w:b/>
              </w:rPr>
            </w:pPr>
          </w:p>
        </w:tc>
      </w:tr>
    </w:tbl>
    <w:p w:rsidR="00FE0DB0" w:rsidRPr="00FE0DB0" w:rsidRDefault="00FE0DB0" w:rsidP="00FE0DB0">
      <w:pPr>
        <w:pStyle w:val="ListParagraph"/>
        <w:rPr>
          <w:rFonts w:ascii="Arial" w:hAnsi="Arial" w:cs="Arial"/>
        </w:rPr>
      </w:pPr>
    </w:p>
    <w:p w:rsidR="00435214" w:rsidRPr="00435214" w:rsidRDefault="00435214" w:rsidP="00435214">
      <w:pPr>
        <w:pStyle w:val="ListParagraph"/>
        <w:rPr>
          <w:rFonts w:ascii="Arial" w:hAnsi="Arial" w:cs="Arial"/>
        </w:rPr>
      </w:pPr>
    </w:p>
    <w:sectPr w:rsidR="00435214" w:rsidRPr="00435214" w:rsidSect="0047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67" w:rsidRDefault="00FD0F67" w:rsidP="00FE0DB0">
      <w:pPr>
        <w:spacing w:after="0" w:line="240" w:lineRule="auto"/>
      </w:pPr>
      <w:r>
        <w:separator/>
      </w:r>
    </w:p>
  </w:endnote>
  <w:endnote w:type="continuationSeparator" w:id="0">
    <w:p w:rsidR="00FD0F67" w:rsidRDefault="00FD0F67" w:rsidP="00FE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962"/>
      <w:docPartObj>
        <w:docPartGallery w:val="Page Numbers (Bottom of Page)"/>
        <w:docPartUnique/>
      </w:docPartObj>
    </w:sdtPr>
    <w:sdtEndPr/>
    <w:sdtContent>
      <w:p w:rsidR="00FD0F67" w:rsidRDefault="00525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F67" w:rsidRDefault="00FD0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67" w:rsidRDefault="00FD0F67" w:rsidP="00FE0DB0">
      <w:pPr>
        <w:spacing w:after="0" w:line="240" w:lineRule="auto"/>
      </w:pPr>
      <w:r>
        <w:separator/>
      </w:r>
    </w:p>
  </w:footnote>
  <w:footnote w:type="continuationSeparator" w:id="0">
    <w:p w:rsidR="00FD0F67" w:rsidRDefault="00FD0F67" w:rsidP="00FE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497"/>
    <w:multiLevelType w:val="hybridMultilevel"/>
    <w:tmpl w:val="C5D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8A1"/>
    <w:multiLevelType w:val="hybridMultilevel"/>
    <w:tmpl w:val="8B4A3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A18BB"/>
    <w:multiLevelType w:val="hybridMultilevel"/>
    <w:tmpl w:val="1B52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6F83"/>
    <w:multiLevelType w:val="hybridMultilevel"/>
    <w:tmpl w:val="05B2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687"/>
    <w:multiLevelType w:val="hybridMultilevel"/>
    <w:tmpl w:val="C95428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F53727"/>
    <w:multiLevelType w:val="hybridMultilevel"/>
    <w:tmpl w:val="E4DEB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C16BB"/>
    <w:multiLevelType w:val="hybridMultilevel"/>
    <w:tmpl w:val="77E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7DA"/>
    <w:multiLevelType w:val="hybridMultilevel"/>
    <w:tmpl w:val="E26A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775"/>
    <w:multiLevelType w:val="hybridMultilevel"/>
    <w:tmpl w:val="4E1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25CF6"/>
    <w:multiLevelType w:val="hybridMultilevel"/>
    <w:tmpl w:val="0664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3476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75E21"/>
    <w:multiLevelType w:val="hybridMultilevel"/>
    <w:tmpl w:val="BE962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B5D"/>
    <w:multiLevelType w:val="hybridMultilevel"/>
    <w:tmpl w:val="67A4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47C6"/>
    <w:multiLevelType w:val="hybridMultilevel"/>
    <w:tmpl w:val="53428F00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 w15:restartNumberingAfterBreak="0">
    <w:nsid w:val="6E9E7604"/>
    <w:multiLevelType w:val="hybridMultilevel"/>
    <w:tmpl w:val="D8FE1436"/>
    <w:lvl w:ilvl="0" w:tplc="9DF68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D1947"/>
    <w:multiLevelType w:val="hybridMultilevel"/>
    <w:tmpl w:val="BF465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90074"/>
    <w:multiLevelType w:val="hybridMultilevel"/>
    <w:tmpl w:val="FD02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1B"/>
    <w:rsid w:val="00000850"/>
    <w:rsid w:val="00001E96"/>
    <w:rsid w:val="000026D4"/>
    <w:rsid w:val="00002F6D"/>
    <w:rsid w:val="00006FDA"/>
    <w:rsid w:val="00006FF0"/>
    <w:rsid w:val="0000717E"/>
    <w:rsid w:val="000105CC"/>
    <w:rsid w:val="00013F9A"/>
    <w:rsid w:val="00016E6B"/>
    <w:rsid w:val="00017178"/>
    <w:rsid w:val="00017BA4"/>
    <w:rsid w:val="0002017A"/>
    <w:rsid w:val="000207F0"/>
    <w:rsid w:val="00020CF6"/>
    <w:rsid w:val="0002129F"/>
    <w:rsid w:val="000221ED"/>
    <w:rsid w:val="0002244B"/>
    <w:rsid w:val="0002500D"/>
    <w:rsid w:val="000258C8"/>
    <w:rsid w:val="000310FC"/>
    <w:rsid w:val="000313BE"/>
    <w:rsid w:val="0003156C"/>
    <w:rsid w:val="00036F95"/>
    <w:rsid w:val="00040260"/>
    <w:rsid w:val="00040DA8"/>
    <w:rsid w:val="00041517"/>
    <w:rsid w:val="000417C2"/>
    <w:rsid w:val="000440DC"/>
    <w:rsid w:val="000454BB"/>
    <w:rsid w:val="00045FBC"/>
    <w:rsid w:val="00051C4E"/>
    <w:rsid w:val="000546A6"/>
    <w:rsid w:val="00064BF3"/>
    <w:rsid w:val="00065C78"/>
    <w:rsid w:val="00065E2E"/>
    <w:rsid w:val="00072083"/>
    <w:rsid w:val="00073F63"/>
    <w:rsid w:val="0007569F"/>
    <w:rsid w:val="00080565"/>
    <w:rsid w:val="00080C29"/>
    <w:rsid w:val="0008139A"/>
    <w:rsid w:val="000853D9"/>
    <w:rsid w:val="000864FE"/>
    <w:rsid w:val="00090638"/>
    <w:rsid w:val="0009113D"/>
    <w:rsid w:val="00091399"/>
    <w:rsid w:val="00091BC1"/>
    <w:rsid w:val="00091F4A"/>
    <w:rsid w:val="00092A97"/>
    <w:rsid w:val="00095464"/>
    <w:rsid w:val="00097DC2"/>
    <w:rsid w:val="000A607A"/>
    <w:rsid w:val="000B1646"/>
    <w:rsid w:val="000B3EDA"/>
    <w:rsid w:val="000B504B"/>
    <w:rsid w:val="000B67D1"/>
    <w:rsid w:val="000B7C6A"/>
    <w:rsid w:val="000B7F5C"/>
    <w:rsid w:val="000C12DD"/>
    <w:rsid w:val="000C145C"/>
    <w:rsid w:val="000C1FB3"/>
    <w:rsid w:val="000C24B8"/>
    <w:rsid w:val="000C3544"/>
    <w:rsid w:val="000C372A"/>
    <w:rsid w:val="000C7BD5"/>
    <w:rsid w:val="000D131F"/>
    <w:rsid w:val="000D1681"/>
    <w:rsid w:val="000D29FD"/>
    <w:rsid w:val="000D3465"/>
    <w:rsid w:val="000D3D93"/>
    <w:rsid w:val="000D4A5B"/>
    <w:rsid w:val="000E020B"/>
    <w:rsid w:val="000E033B"/>
    <w:rsid w:val="000E04F1"/>
    <w:rsid w:val="000E0E78"/>
    <w:rsid w:val="000E1EA2"/>
    <w:rsid w:val="000E2444"/>
    <w:rsid w:val="000E380F"/>
    <w:rsid w:val="000E6220"/>
    <w:rsid w:val="000F373B"/>
    <w:rsid w:val="000F5EA1"/>
    <w:rsid w:val="000F730F"/>
    <w:rsid w:val="001010D8"/>
    <w:rsid w:val="00101D81"/>
    <w:rsid w:val="001036E3"/>
    <w:rsid w:val="00103B7B"/>
    <w:rsid w:val="001047F3"/>
    <w:rsid w:val="001064F2"/>
    <w:rsid w:val="0011182F"/>
    <w:rsid w:val="00115ADE"/>
    <w:rsid w:val="001169D1"/>
    <w:rsid w:val="00120209"/>
    <w:rsid w:val="001255E2"/>
    <w:rsid w:val="001263AD"/>
    <w:rsid w:val="00130ABE"/>
    <w:rsid w:val="00130DA6"/>
    <w:rsid w:val="00131705"/>
    <w:rsid w:val="00134B00"/>
    <w:rsid w:val="0013672C"/>
    <w:rsid w:val="0014071B"/>
    <w:rsid w:val="001417E6"/>
    <w:rsid w:val="0014232C"/>
    <w:rsid w:val="0014236B"/>
    <w:rsid w:val="0014393D"/>
    <w:rsid w:val="0014596A"/>
    <w:rsid w:val="00146ED3"/>
    <w:rsid w:val="00146F04"/>
    <w:rsid w:val="0015506D"/>
    <w:rsid w:val="0015575B"/>
    <w:rsid w:val="00155D54"/>
    <w:rsid w:val="00157FE4"/>
    <w:rsid w:val="0016197B"/>
    <w:rsid w:val="00162781"/>
    <w:rsid w:val="00163EB1"/>
    <w:rsid w:val="0017069A"/>
    <w:rsid w:val="00170C7F"/>
    <w:rsid w:val="00171C7C"/>
    <w:rsid w:val="00171EF9"/>
    <w:rsid w:val="00172861"/>
    <w:rsid w:val="00173A4E"/>
    <w:rsid w:val="00176050"/>
    <w:rsid w:val="00182AEE"/>
    <w:rsid w:val="00186578"/>
    <w:rsid w:val="001918F6"/>
    <w:rsid w:val="001936BB"/>
    <w:rsid w:val="0019452F"/>
    <w:rsid w:val="00195577"/>
    <w:rsid w:val="001960F6"/>
    <w:rsid w:val="00197CE8"/>
    <w:rsid w:val="001A2B58"/>
    <w:rsid w:val="001A2DF9"/>
    <w:rsid w:val="001A3844"/>
    <w:rsid w:val="001A40BF"/>
    <w:rsid w:val="001A451B"/>
    <w:rsid w:val="001A5E4B"/>
    <w:rsid w:val="001B0D98"/>
    <w:rsid w:val="001B13E1"/>
    <w:rsid w:val="001B1FD2"/>
    <w:rsid w:val="001B2AF9"/>
    <w:rsid w:val="001B4CCA"/>
    <w:rsid w:val="001B4E6E"/>
    <w:rsid w:val="001B58A6"/>
    <w:rsid w:val="001B5AAC"/>
    <w:rsid w:val="001B678F"/>
    <w:rsid w:val="001B6AF2"/>
    <w:rsid w:val="001B72D6"/>
    <w:rsid w:val="001B7584"/>
    <w:rsid w:val="001B7732"/>
    <w:rsid w:val="001C06B6"/>
    <w:rsid w:val="001C188D"/>
    <w:rsid w:val="001C64BD"/>
    <w:rsid w:val="001C64DB"/>
    <w:rsid w:val="001D1034"/>
    <w:rsid w:val="001D109A"/>
    <w:rsid w:val="001D1684"/>
    <w:rsid w:val="001D27DA"/>
    <w:rsid w:val="001D4C30"/>
    <w:rsid w:val="001D6E0B"/>
    <w:rsid w:val="001D7202"/>
    <w:rsid w:val="001E1740"/>
    <w:rsid w:val="001E2E3E"/>
    <w:rsid w:val="001E3122"/>
    <w:rsid w:val="001E3573"/>
    <w:rsid w:val="001E5F3B"/>
    <w:rsid w:val="001E7AF6"/>
    <w:rsid w:val="001F4053"/>
    <w:rsid w:val="001F4BFB"/>
    <w:rsid w:val="001F4C30"/>
    <w:rsid w:val="001F6349"/>
    <w:rsid w:val="001F6A05"/>
    <w:rsid w:val="001F72F8"/>
    <w:rsid w:val="001F7ACA"/>
    <w:rsid w:val="001F7E64"/>
    <w:rsid w:val="002010FC"/>
    <w:rsid w:val="00202052"/>
    <w:rsid w:val="002053B5"/>
    <w:rsid w:val="00206F23"/>
    <w:rsid w:val="00210275"/>
    <w:rsid w:val="00210493"/>
    <w:rsid w:val="002105BA"/>
    <w:rsid w:val="00210AD7"/>
    <w:rsid w:val="00217C5C"/>
    <w:rsid w:val="00222BF7"/>
    <w:rsid w:val="00223E06"/>
    <w:rsid w:val="002252D3"/>
    <w:rsid w:val="002309B3"/>
    <w:rsid w:val="002310C4"/>
    <w:rsid w:val="00234B2A"/>
    <w:rsid w:val="002356B4"/>
    <w:rsid w:val="00236648"/>
    <w:rsid w:val="00240952"/>
    <w:rsid w:val="00243648"/>
    <w:rsid w:val="00244FF6"/>
    <w:rsid w:val="00245139"/>
    <w:rsid w:val="00245858"/>
    <w:rsid w:val="002462A5"/>
    <w:rsid w:val="0024703E"/>
    <w:rsid w:val="002500F7"/>
    <w:rsid w:val="00250610"/>
    <w:rsid w:val="002512CC"/>
    <w:rsid w:val="00251842"/>
    <w:rsid w:val="002541A2"/>
    <w:rsid w:val="00254AF0"/>
    <w:rsid w:val="0026172A"/>
    <w:rsid w:val="00265D23"/>
    <w:rsid w:val="002660F5"/>
    <w:rsid w:val="00266F68"/>
    <w:rsid w:val="00270D10"/>
    <w:rsid w:val="00270D23"/>
    <w:rsid w:val="00271376"/>
    <w:rsid w:val="00271461"/>
    <w:rsid w:val="00272432"/>
    <w:rsid w:val="00273997"/>
    <w:rsid w:val="00275668"/>
    <w:rsid w:val="00277214"/>
    <w:rsid w:val="00280033"/>
    <w:rsid w:val="00281C5C"/>
    <w:rsid w:val="002835B2"/>
    <w:rsid w:val="00285FE6"/>
    <w:rsid w:val="00287990"/>
    <w:rsid w:val="0029189B"/>
    <w:rsid w:val="00296129"/>
    <w:rsid w:val="00296835"/>
    <w:rsid w:val="002A2756"/>
    <w:rsid w:val="002A3A03"/>
    <w:rsid w:val="002A3DF9"/>
    <w:rsid w:val="002B1224"/>
    <w:rsid w:val="002B5ACD"/>
    <w:rsid w:val="002B75E7"/>
    <w:rsid w:val="002B7CA9"/>
    <w:rsid w:val="002C008E"/>
    <w:rsid w:val="002C37A0"/>
    <w:rsid w:val="002C4340"/>
    <w:rsid w:val="002C4B6B"/>
    <w:rsid w:val="002C6094"/>
    <w:rsid w:val="002D0008"/>
    <w:rsid w:val="002D1389"/>
    <w:rsid w:val="002D2C56"/>
    <w:rsid w:val="002D3946"/>
    <w:rsid w:val="002D39BB"/>
    <w:rsid w:val="002D621D"/>
    <w:rsid w:val="002D64AD"/>
    <w:rsid w:val="002D6D7B"/>
    <w:rsid w:val="002E006F"/>
    <w:rsid w:val="002E11E1"/>
    <w:rsid w:val="002E197F"/>
    <w:rsid w:val="002E228F"/>
    <w:rsid w:val="002E6390"/>
    <w:rsid w:val="002E6393"/>
    <w:rsid w:val="002E7216"/>
    <w:rsid w:val="002E7C04"/>
    <w:rsid w:val="002F4204"/>
    <w:rsid w:val="002F5770"/>
    <w:rsid w:val="002F69C9"/>
    <w:rsid w:val="002F76A4"/>
    <w:rsid w:val="00300277"/>
    <w:rsid w:val="0030298B"/>
    <w:rsid w:val="00304B3F"/>
    <w:rsid w:val="00304DC9"/>
    <w:rsid w:val="00304FD1"/>
    <w:rsid w:val="003053B5"/>
    <w:rsid w:val="00305B42"/>
    <w:rsid w:val="00306553"/>
    <w:rsid w:val="00311A43"/>
    <w:rsid w:val="00312937"/>
    <w:rsid w:val="00312E48"/>
    <w:rsid w:val="00313B44"/>
    <w:rsid w:val="0031724F"/>
    <w:rsid w:val="00320ED9"/>
    <w:rsid w:val="003244DF"/>
    <w:rsid w:val="003249F0"/>
    <w:rsid w:val="00325074"/>
    <w:rsid w:val="00330BAE"/>
    <w:rsid w:val="00331ED1"/>
    <w:rsid w:val="003321F7"/>
    <w:rsid w:val="00333AA0"/>
    <w:rsid w:val="00333DED"/>
    <w:rsid w:val="00334E08"/>
    <w:rsid w:val="0033549C"/>
    <w:rsid w:val="00335C22"/>
    <w:rsid w:val="00336A5A"/>
    <w:rsid w:val="003413F3"/>
    <w:rsid w:val="00343220"/>
    <w:rsid w:val="003439A5"/>
    <w:rsid w:val="00345B7C"/>
    <w:rsid w:val="00347EB0"/>
    <w:rsid w:val="00350DF0"/>
    <w:rsid w:val="00353A0C"/>
    <w:rsid w:val="00355AC8"/>
    <w:rsid w:val="003560DB"/>
    <w:rsid w:val="003568F6"/>
    <w:rsid w:val="00357DDE"/>
    <w:rsid w:val="0036007A"/>
    <w:rsid w:val="00360B52"/>
    <w:rsid w:val="003614F5"/>
    <w:rsid w:val="00361733"/>
    <w:rsid w:val="003624B7"/>
    <w:rsid w:val="00366E80"/>
    <w:rsid w:val="0036715F"/>
    <w:rsid w:val="003677E0"/>
    <w:rsid w:val="0037383F"/>
    <w:rsid w:val="00375FDE"/>
    <w:rsid w:val="003763EA"/>
    <w:rsid w:val="003766D3"/>
    <w:rsid w:val="00377D19"/>
    <w:rsid w:val="003806E9"/>
    <w:rsid w:val="003854DF"/>
    <w:rsid w:val="003928FB"/>
    <w:rsid w:val="00392A7E"/>
    <w:rsid w:val="00392BFE"/>
    <w:rsid w:val="0039324C"/>
    <w:rsid w:val="003952C2"/>
    <w:rsid w:val="003953DC"/>
    <w:rsid w:val="00395B06"/>
    <w:rsid w:val="00397FCC"/>
    <w:rsid w:val="003A0562"/>
    <w:rsid w:val="003A361D"/>
    <w:rsid w:val="003A38FE"/>
    <w:rsid w:val="003A55AF"/>
    <w:rsid w:val="003A599C"/>
    <w:rsid w:val="003A68D1"/>
    <w:rsid w:val="003B09FC"/>
    <w:rsid w:val="003B1860"/>
    <w:rsid w:val="003B1B73"/>
    <w:rsid w:val="003B292D"/>
    <w:rsid w:val="003B34D8"/>
    <w:rsid w:val="003B4C07"/>
    <w:rsid w:val="003C0927"/>
    <w:rsid w:val="003C0DE9"/>
    <w:rsid w:val="003C2035"/>
    <w:rsid w:val="003C2334"/>
    <w:rsid w:val="003C35B5"/>
    <w:rsid w:val="003C65A5"/>
    <w:rsid w:val="003D0FCA"/>
    <w:rsid w:val="003D1210"/>
    <w:rsid w:val="003D138A"/>
    <w:rsid w:val="003D28C8"/>
    <w:rsid w:val="003D2B2A"/>
    <w:rsid w:val="003D42B9"/>
    <w:rsid w:val="003D4DF4"/>
    <w:rsid w:val="003D6A41"/>
    <w:rsid w:val="003D6CB3"/>
    <w:rsid w:val="003E1C03"/>
    <w:rsid w:val="003E262D"/>
    <w:rsid w:val="003E2D9C"/>
    <w:rsid w:val="003E6CBE"/>
    <w:rsid w:val="003E72F0"/>
    <w:rsid w:val="003F1D35"/>
    <w:rsid w:val="003F3042"/>
    <w:rsid w:val="003F5E87"/>
    <w:rsid w:val="003F71C4"/>
    <w:rsid w:val="00400AEE"/>
    <w:rsid w:val="00403E63"/>
    <w:rsid w:val="00404C67"/>
    <w:rsid w:val="004057E0"/>
    <w:rsid w:val="00405A9E"/>
    <w:rsid w:val="00413C15"/>
    <w:rsid w:val="00414195"/>
    <w:rsid w:val="004168FB"/>
    <w:rsid w:val="0041731A"/>
    <w:rsid w:val="00417A2F"/>
    <w:rsid w:val="00417D60"/>
    <w:rsid w:val="00417E9B"/>
    <w:rsid w:val="00421935"/>
    <w:rsid w:val="00422C7E"/>
    <w:rsid w:val="00423B94"/>
    <w:rsid w:val="004265DA"/>
    <w:rsid w:val="00432A01"/>
    <w:rsid w:val="00434B9A"/>
    <w:rsid w:val="00435214"/>
    <w:rsid w:val="00435800"/>
    <w:rsid w:val="0043772F"/>
    <w:rsid w:val="00440B64"/>
    <w:rsid w:val="00443FD8"/>
    <w:rsid w:val="0044605E"/>
    <w:rsid w:val="0045129B"/>
    <w:rsid w:val="004512B5"/>
    <w:rsid w:val="00454F1F"/>
    <w:rsid w:val="00455718"/>
    <w:rsid w:val="00455A04"/>
    <w:rsid w:val="00463ECE"/>
    <w:rsid w:val="00464EB9"/>
    <w:rsid w:val="0047068E"/>
    <w:rsid w:val="00470E7C"/>
    <w:rsid w:val="00472C32"/>
    <w:rsid w:val="004752BF"/>
    <w:rsid w:val="004770D9"/>
    <w:rsid w:val="0047733A"/>
    <w:rsid w:val="00482B91"/>
    <w:rsid w:val="00484F3F"/>
    <w:rsid w:val="00494180"/>
    <w:rsid w:val="00495A75"/>
    <w:rsid w:val="0049696C"/>
    <w:rsid w:val="0049721B"/>
    <w:rsid w:val="004A0828"/>
    <w:rsid w:val="004A210F"/>
    <w:rsid w:val="004A330B"/>
    <w:rsid w:val="004A34BF"/>
    <w:rsid w:val="004A587E"/>
    <w:rsid w:val="004B154D"/>
    <w:rsid w:val="004B4032"/>
    <w:rsid w:val="004B6A85"/>
    <w:rsid w:val="004B788C"/>
    <w:rsid w:val="004B7D69"/>
    <w:rsid w:val="004C1016"/>
    <w:rsid w:val="004C2D96"/>
    <w:rsid w:val="004C630A"/>
    <w:rsid w:val="004D5BDC"/>
    <w:rsid w:val="004D6A47"/>
    <w:rsid w:val="004E109D"/>
    <w:rsid w:val="004E58E2"/>
    <w:rsid w:val="004E5C84"/>
    <w:rsid w:val="004F0186"/>
    <w:rsid w:val="004F0204"/>
    <w:rsid w:val="004F117F"/>
    <w:rsid w:val="004F2A44"/>
    <w:rsid w:val="004F3203"/>
    <w:rsid w:val="004F3FB7"/>
    <w:rsid w:val="004F6D04"/>
    <w:rsid w:val="004F78F4"/>
    <w:rsid w:val="00500565"/>
    <w:rsid w:val="005009EB"/>
    <w:rsid w:val="00505109"/>
    <w:rsid w:val="005079ED"/>
    <w:rsid w:val="00507B7A"/>
    <w:rsid w:val="00507F14"/>
    <w:rsid w:val="00511741"/>
    <w:rsid w:val="005160AA"/>
    <w:rsid w:val="00520168"/>
    <w:rsid w:val="00524879"/>
    <w:rsid w:val="00525AE4"/>
    <w:rsid w:val="005261C0"/>
    <w:rsid w:val="00527BDB"/>
    <w:rsid w:val="005314C2"/>
    <w:rsid w:val="005320DE"/>
    <w:rsid w:val="0053323A"/>
    <w:rsid w:val="00533BA6"/>
    <w:rsid w:val="00536A1D"/>
    <w:rsid w:val="00536B45"/>
    <w:rsid w:val="0053739F"/>
    <w:rsid w:val="00540E0D"/>
    <w:rsid w:val="005410CA"/>
    <w:rsid w:val="00541165"/>
    <w:rsid w:val="00543901"/>
    <w:rsid w:val="005456D1"/>
    <w:rsid w:val="0054611D"/>
    <w:rsid w:val="00547F04"/>
    <w:rsid w:val="00550931"/>
    <w:rsid w:val="00550ABD"/>
    <w:rsid w:val="00551716"/>
    <w:rsid w:val="00552C46"/>
    <w:rsid w:val="005534FA"/>
    <w:rsid w:val="00560B12"/>
    <w:rsid w:val="005615C4"/>
    <w:rsid w:val="00565B9B"/>
    <w:rsid w:val="00565F73"/>
    <w:rsid w:val="005679FB"/>
    <w:rsid w:val="00572250"/>
    <w:rsid w:val="00575A5D"/>
    <w:rsid w:val="00576583"/>
    <w:rsid w:val="00577CEF"/>
    <w:rsid w:val="00580D01"/>
    <w:rsid w:val="00581758"/>
    <w:rsid w:val="00581B9C"/>
    <w:rsid w:val="00582855"/>
    <w:rsid w:val="00583319"/>
    <w:rsid w:val="0058354F"/>
    <w:rsid w:val="00583825"/>
    <w:rsid w:val="00583942"/>
    <w:rsid w:val="0058558D"/>
    <w:rsid w:val="00586127"/>
    <w:rsid w:val="005866FC"/>
    <w:rsid w:val="00586E8C"/>
    <w:rsid w:val="00587977"/>
    <w:rsid w:val="0059019B"/>
    <w:rsid w:val="00590616"/>
    <w:rsid w:val="005928F5"/>
    <w:rsid w:val="0059540B"/>
    <w:rsid w:val="005958FD"/>
    <w:rsid w:val="00596FB9"/>
    <w:rsid w:val="005A015D"/>
    <w:rsid w:val="005A1CBA"/>
    <w:rsid w:val="005A261F"/>
    <w:rsid w:val="005B0268"/>
    <w:rsid w:val="005B1480"/>
    <w:rsid w:val="005B20DC"/>
    <w:rsid w:val="005B2136"/>
    <w:rsid w:val="005B3FF4"/>
    <w:rsid w:val="005B4D20"/>
    <w:rsid w:val="005C1B90"/>
    <w:rsid w:val="005C27C5"/>
    <w:rsid w:val="005C3190"/>
    <w:rsid w:val="005C3C8C"/>
    <w:rsid w:val="005C553F"/>
    <w:rsid w:val="005C5AB7"/>
    <w:rsid w:val="005C5D7C"/>
    <w:rsid w:val="005C69CF"/>
    <w:rsid w:val="005D23D1"/>
    <w:rsid w:val="005D2F73"/>
    <w:rsid w:val="005D46FD"/>
    <w:rsid w:val="005D729D"/>
    <w:rsid w:val="005D791A"/>
    <w:rsid w:val="005E042F"/>
    <w:rsid w:val="005E323A"/>
    <w:rsid w:val="005E3ED8"/>
    <w:rsid w:val="005E5325"/>
    <w:rsid w:val="005F0FB9"/>
    <w:rsid w:val="005F2424"/>
    <w:rsid w:val="005F29EA"/>
    <w:rsid w:val="005F6214"/>
    <w:rsid w:val="00600946"/>
    <w:rsid w:val="006022CB"/>
    <w:rsid w:val="00603149"/>
    <w:rsid w:val="00605E3D"/>
    <w:rsid w:val="00606175"/>
    <w:rsid w:val="00610BDF"/>
    <w:rsid w:val="00612211"/>
    <w:rsid w:val="0061244F"/>
    <w:rsid w:val="00613405"/>
    <w:rsid w:val="00614BBC"/>
    <w:rsid w:val="00614CFA"/>
    <w:rsid w:val="00615741"/>
    <w:rsid w:val="00620260"/>
    <w:rsid w:val="00621748"/>
    <w:rsid w:val="00621E6F"/>
    <w:rsid w:val="00624E0E"/>
    <w:rsid w:val="00631938"/>
    <w:rsid w:val="00631A7C"/>
    <w:rsid w:val="00632735"/>
    <w:rsid w:val="00633382"/>
    <w:rsid w:val="00636221"/>
    <w:rsid w:val="00636473"/>
    <w:rsid w:val="00640D36"/>
    <w:rsid w:val="00640D3A"/>
    <w:rsid w:val="00641C57"/>
    <w:rsid w:val="00643CEF"/>
    <w:rsid w:val="00644633"/>
    <w:rsid w:val="00644B78"/>
    <w:rsid w:val="00647044"/>
    <w:rsid w:val="006506F5"/>
    <w:rsid w:val="00651423"/>
    <w:rsid w:val="00655448"/>
    <w:rsid w:val="00657E7A"/>
    <w:rsid w:val="006647B6"/>
    <w:rsid w:val="00670CD3"/>
    <w:rsid w:val="00670D73"/>
    <w:rsid w:val="0067173B"/>
    <w:rsid w:val="006735EE"/>
    <w:rsid w:val="00674178"/>
    <w:rsid w:val="00674B33"/>
    <w:rsid w:val="006752A2"/>
    <w:rsid w:val="006752A3"/>
    <w:rsid w:val="006753B2"/>
    <w:rsid w:val="006832AD"/>
    <w:rsid w:val="0068433C"/>
    <w:rsid w:val="00685BCD"/>
    <w:rsid w:val="00687B3E"/>
    <w:rsid w:val="00697581"/>
    <w:rsid w:val="006A0A52"/>
    <w:rsid w:val="006A17AE"/>
    <w:rsid w:val="006A28C1"/>
    <w:rsid w:val="006A6000"/>
    <w:rsid w:val="006A7607"/>
    <w:rsid w:val="006B001D"/>
    <w:rsid w:val="006B25F8"/>
    <w:rsid w:val="006B4679"/>
    <w:rsid w:val="006B46C1"/>
    <w:rsid w:val="006B5CC9"/>
    <w:rsid w:val="006B63C6"/>
    <w:rsid w:val="006B72E5"/>
    <w:rsid w:val="006B7599"/>
    <w:rsid w:val="006B7CC1"/>
    <w:rsid w:val="006C102A"/>
    <w:rsid w:val="006C1858"/>
    <w:rsid w:val="006C1CC5"/>
    <w:rsid w:val="006C399B"/>
    <w:rsid w:val="006C616B"/>
    <w:rsid w:val="006C6977"/>
    <w:rsid w:val="006C7DA3"/>
    <w:rsid w:val="006D03C7"/>
    <w:rsid w:val="006D266F"/>
    <w:rsid w:val="006D61D8"/>
    <w:rsid w:val="006E00A7"/>
    <w:rsid w:val="006E22F8"/>
    <w:rsid w:val="006E31D3"/>
    <w:rsid w:val="006E3E25"/>
    <w:rsid w:val="006E422A"/>
    <w:rsid w:val="006E49A8"/>
    <w:rsid w:val="006E65D7"/>
    <w:rsid w:val="006E6991"/>
    <w:rsid w:val="006F0FC7"/>
    <w:rsid w:val="006F1165"/>
    <w:rsid w:val="006F1419"/>
    <w:rsid w:val="006F36C2"/>
    <w:rsid w:val="006F3B17"/>
    <w:rsid w:val="006F4E53"/>
    <w:rsid w:val="006F73BB"/>
    <w:rsid w:val="00700E08"/>
    <w:rsid w:val="00702429"/>
    <w:rsid w:val="00703B92"/>
    <w:rsid w:val="0070457F"/>
    <w:rsid w:val="007048F5"/>
    <w:rsid w:val="007104A3"/>
    <w:rsid w:val="00710763"/>
    <w:rsid w:val="00711F6C"/>
    <w:rsid w:val="007124F2"/>
    <w:rsid w:val="00712847"/>
    <w:rsid w:val="00715718"/>
    <w:rsid w:val="00717549"/>
    <w:rsid w:val="007202D7"/>
    <w:rsid w:val="00723681"/>
    <w:rsid w:val="0073097A"/>
    <w:rsid w:val="007325A5"/>
    <w:rsid w:val="0073732C"/>
    <w:rsid w:val="007400AF"/>
    <w:rsid w:val="00741ACF"/>
    <w:rsid w:val="00743017"/>
    <w:rsid w:val="007433C0"/>
    <w:rsid w:val="00745A3A"/>
    <w:rsid w:val="00745D5D"/>
    <w:rsid w:val="0074683A"/>
    <w:rsid w:val="007471A4"/>
    <w:rsid w:val="00747231"/>
    <w:rsid w:val="0074732A"/>
    <w:rsid w:val="0075045F"/>
    <w:rsid w:val="0075183B"/>
    <w:rsid w:val="0075324D"/>
    <w:rsid w:val="00753F4A"/>
    <w:rsid w:val="007567B5"/>
    <w:rsid w:val="00760025"/>
    <w:rsid w:val="00763BA2"/>
    <w:rsid w:val="0076419C"/>
    <w:rsid w:val="007705E9"/>
    <w:rsid w:val="00773B7B"/>
    <w:rsid w:val="007759F2"/>
    <w:rsid w:val="0077647A"/>
    <w:rsid w:val="00776D10"/>
    <w:rsid w:val="00776D8C"/>
    <w:rsid w:val="00780CEE"/>
    <w:rsid w:val="00781817"/>
    <w:rsid w:val="007839D6"/>
    <w:rsid w:val="00787044"/>
    <w:rsid w:val="007876CB"/>
    <w:rsid w:val="00792460"/>
    <w:rsid w:val="00792AA2"/>
    <w:rsid w:val="00793C6C"/>
    <w:rsid w:val="00795529"/>
    <w:rsid w:val="00796265"/>
    <w:rsid w:val="0079631A"/>
    <w:rsid w:val="00796500"/>
    <w:rsid w:val="007976AF"/>
    <w:rsid w:val="007A0632"/>
    <w:rsid w:val="007A2D00"/>
    <w:rsid w:val="007A3CF8"/>
    <w:rsid w:val="007A3F61"/>
    <w:rsid w:val="007A4B80"/>
    <w:rsid w:val="007A5799"/>
    <w:rsid w:val="007A6791"/>
    <w:rsid w:val="007A67B4"/>
    <w:rsid w:val="007A7FE3"/>
    <w:rsid w:val="007B1353"/>
    <w:rsid w:val="007B1EBF"/>
    <w:rsid w:val="007B28F6"/>
    <w:rsid w:val="007B4AA3"/>
    <w:rsid w:val="007B6325"/>
    <w:rsid w:val="007B65D6"/>
    <w:rsid w:val="007B6F47"/>
    <w:rsid w:val="007B7B55"/>
    <w:rsid w:val="007C0D0F"/>
    <w:rsid w:val="007C0D14"/>
    <w:rsid w:val="007C263A"/>
    <w:rsid w:val="007C38FC"/>
    <w:rsid w:val="007C5830"/>
    <w:rsid w:val="007C6D7B"/>
    <w:rsid w:val="007D37FE"/>
    <w:rsid w:val="007D7A8B"/>
    <w:rsid w:val="007E02B1"/>
    <w:rsid w:val="007E0684"/>
    <w:rsid w:val="007E2219"/>
    <w:rsid w:val="007E355C"/>
    <w:rsid w:val="007E608F"/>
    <w:rsid w:val="007E7820"/>
    <w:rsid w:val="007E796A"/>
    <w:rsid w:val="007E7CA8"/>
    <w:rsid w:val="007F2BC3"/>
    <w:rsid w:val="007F6F13"/>
    <w:rsid w:val="00804845"/>
    <w:rsid w:val="00804CC1"/>
    <w:rsid w:val="00804DFA"/>
    <w:rsid w:val="008053FD"/>
    <w:rsid w:val="00805AFE"/>
    <w:rsid w:val="00806330"/>
    <w:rsid w:val="00807E48"/>
    <w:rsid w:val="008103D7"/>
    <w:rsid w:val="00812255"/>
    <w:rsid w:val="00812314"/>
    <w:rsid w:val="00813D53"/>
    <w:rsid w:val="0081724C"/>
    <w:rsid w:val="00820523"/>
    <w:rsid w:val="00820EB9"/>
    <w:rsid w:val="0082132C"/>
    <w:rsid w:val="0082198E"/>
    <w:rsid w:val="008228E9"/>
    <w:rsid w:val="008229F4"/>
    <w:rsid w:val="00822BEF"/>
    <w:rsid w:val="0082363A"/>
    <w:rsid w:val="00826448"/>
    <w:rsid w:val="00826CD2"/>
    <w:rsid w:val="00831D2F"/>
    <w:rsid w:val="008363BA"/>
    <w:rsid w:val="00836CBA"/>
    <w:rsid w:val="00836F88"/>
    <w:rsid w:val="00837DA5"/>
    <w:rsid w:val="00837EF9"/>
    <w:rsid w:val="00837F9D"/>
    <w:rsid w:val="00842693"/>
    <w:rsid w:val="00843616"/>
    <w:rsid w:val="00845613"/>
    <w:rsid w:val="008535F0"/>
    <w:rsid w:val="00853A8B"/>
    <w:rsid w:val="008540C7"/>
    <w:rsid w:val="00856608"/>
    <w:rsid w:val="00857ADB"/>
    <w:rsid w:val="0086020A"/>
    <w:rsid w:val="00860925"/>
    <w:rsid w:val="00861CC3"/>
    <w:rsid w:val="0086253F"/>
    <w:rsid w:val="00863220"/>
    <w:rsid w:val="008644C7"/>
    <w:rsid w:val="008677B2"/>
    <w:rsid w:val="00867A12"/>
    <w:rsid w:val="00867C6A"/>
    <w:rsid w:val="008716CD"/>
    <w:rsid w:val="0087432A"/>
    <w:rsid w:val="00874EB5"/>
    <w:rsid w:val="00875B77"/>
    <w:rsid w:val="00876BCE"/>
    <w:rsid w:val="008808A0"/>
    <w:rsid w:val="00881086"/>
    <w:rsid w:val="00881C28"/>
    <w:rsid w:val="008827CC"/>
    <w:rsid w:val="00886E1F"/>
    <w:rsid w:val="00887154"/>
    <w:rsid w:val="00887A31"/>
    <w:rsid w:val="00887C44"/>
    <w:rsid w:val="00891413"/>
    <w:rsid w:val="00892DE1"/>
    <w:rsid w:val="0089371F"/>
    <w:rsid w:val="0089746C"/>
    <w:rsid w:val="008A054A"/>
    <w:rsid w:val="008A0B1A"/>
    <w:rsid w:val="008A0D90"/>
    <w:rsid w:val="008A234D"/>
    <w:rsid w:val="008A2B06"/>
    <w:rsid w:val="008A7C2A"/>
    <w:rsid w:val="008B0F40"/>
    <w:rsid w:val="008B3339"/>
    <w:rsid w:val="008B3677"/>
    <w:rsid w:val="008B70CD"/>
    <w:rsid w:val="008C1999"/>
    <w:rsid w:val="008C3A0B"/>
    <w:rsid w:val="008C5358"/>
    <w:rsid w:val="008C71F8"/>
    <w:rsid w:val="008D0345"/>
    <w:rsid w:val="008D0478"/>
    <w:rsid w:val="008D1281"/>
    <w:rsid w:val="008D1703"/>
    <w:rsid w:val="008D4755"/>
    <w:rsid w:val="008D5E85"/>
    <w:rsid w:val="008D6F4E"/>
    <w:rsid w:val="008D7B0F"/>
    <w:rsid w:val="008E225C"/>
    <w:rsid w:val="008E358B"/>
    <w:rsid w:val="008E3607"/>
    <w:rsid w:val="008E5006"/>
    <w:rsid w:val="008F0023"/>
    <w:rsid w:val="008F0FEF"/>
    <w:rsid w:val="008F1BCB"/>
    <w:rsid w:val="008F1EF2"/>
    <w:rsid w:val="008F2C09"/>
    <w:rsid w:val="008F38D8"/>
    <w:rsid w:val="008F60D8"/>
    <w:rsid w:val="008F68C8"/>
    <w:rsid w:val="008F7287"/>
    <w:rsid w:val="008F7FD1"/>
    <w:rsid w:val="009001DA"/>
    <w:rsid w:val="0090091A"/>
    <w:rsid w:val="009027AE"/>
    <w:rsid w:val="00902874"/>
    <w:rsid w:val="009038F6"/>
    <w:rsid w:val="00904BAE"/>
    <w:rsid w:val="009104DF"/>
    <w:rsid w:val="00912661"/>
    <w:rsid w:val="00912E02"/>
    <w:rsid w:val="00914471"/>
    <w:rsid w:val="00914F89"/>
    <w:rsid w:val="00915FB2"/>
    <w:rsid w:val="00916218"/>
    <w:rsid w:val="0091624B"/>
    <w:rsid w:val="009166EB"/>
    <w:rsid w:val="00920315"/>
    <w:rsid w:val="00924D82"/>
    <w:rsid w:val="00925618"/>
    <w:rsid w:val="00925D0A"/>
    <w:rsid w:val="00925FC8"/>
    <w:rsid w:val="0092740D"/>
    <w:rsid w:val="00930CFB"/>
    <w:rsid w:val="0093245D"/>
    <w:rsid w:val="00937F84"/>
    <w:rsid w:val="00940D6C"/>
    <w:rsid w:val="00940D6E"/>
    <w:rsid w:val="00942F76"/>
    <w:rsid w:val="00943477"/>
    <w:rsid w:val="00946A3D"/>
    <w:rsid w:val="00946A4E"/>
    <w:rsid w:val="00947525"/>
    <w:rsid w:val="00951A1C"/>
    <w:rsid w:val="009546F7"/>
    <w:rsid w:val="009547A6"/>
    <w:rsid w:val="00954E41"/>
    <w:rsid w:val="00954EEF"/>
    <w:rsid w:val="009560B6"/>
    <w:rsid w:val="00961D03"/>
    <w:rsid w:val="0096254C"/>
    <w:rsid w:val="00963F20"/>
    <w:rsid w:val="00964383"/>
    <w:rsid w:val="00965125"/>
    <w:rsid w:val="00967C64"/>
    <w:rsid w:val="009737CC"/>
    <w:rsid w:val="009770CD"/>
    <w:rsid w:val="00977558"/>
    <w:rsid w:val="009803E4"/>
    <w:rsid w:val="00982332"/>
    <w:rsid w:val="009829B2"/>
    <w:rsid w:val="00987963"/>
    <w:rsid w:val="00994432"/>
    <w:rsid w:val="009969E3"/>
    <w:rsid w:val="00996F3A"/>
    <w:rsid w:val="009974AA"/>
    <w:rsid w:val="009A14B8"/>
    <w:rsid w:val="009A16E1"/>
    <w:rsid w:val="009A2334"/>
    <w:rsid w:val="009A32A6"/>
    <w:rsid w:val="009A3F39"/>
    <w:rsid w:val="009A3F97"/>
    <w:rsid w:val="009A4C33"/>
    <w:rsid w:val="009A4E28"/>
    <w:rsid w:val="009A4EA5"/>
    <w:rsid w:val="009A7CC8"/>
    <w:rsid w:val="009B18C5"/>
    <w:rsid w:val="009B1EAD"/>
    <w:rsid w:val="009B2E52"/>
    <w:rsid w:val="009B379B"/>
    <w:rsid w:val="009B40FB"/>
    <w:rsid w:val="009B46AF"/>
    <w:rsid w:val="009B48B9"/>
    <w:rsid w:val="009B50E9"/>
    <w:rsid w:val="009B58E1"/>
    <w:rsid w:val="009B70E0"/>
    <w:rsid w:val="009C09B6"/>
    <w:rsid w:val="009C2FDB"/>
    <w:rsid w:val="009C4757"/>
    <w:rsid w:val="009C48A7"/>
    <w:rsid w:val="009C4BB2"/>
    <w:rsid w:val="009C59BA"/>
    <w:rsid w:val="009D5247"/>
    <w:rsid w:val="009D5ECF"/>
    <w:rsid w:val="009D6136"/>
    <w:rsid w:val="009E0829"/>
    <w:rsid w:val="009E1F5A"/>
    <w:rsid w:val="009E46B7"/>
    <w:rsid w:val="009E492A"/>
    <w:rsid w:val="009E6244"/>
    <w:rsid w:val="009E7A28"/>
    <w:rsid w:val="009F134C"/>
    <w:rsid w:val="009F3763"/>
    <w:rsid w:val="009F3F34"/>
    <w:rsid w:val="009F6F73"/>
    <w:rsid w:val="00A00873"/>
    <w:rsid w:val="00A022EF"/>
    <w:rsid w:val="00A035D8"/>
    <w:rsid w:val="00A03A52"/>
    <w:rsid w:val="00A04D60"/>
    <w:rsid w:val="00A04DBA"/>
    <w:rsid w:val="00A054F0"/>
    <w:rsid w:val="00A060E8"/>
    <w:rsid w:val="00A067F8"/>
    <w:rsid w:val="00A11E69"/>
    <w:rsid w:val="00A12BE0"/>
    <w:rsid w:val="00A13B24"/>
    <w:rsid w:val="00A14EAE"/>
    <w:rsid w:val="00A153FF"/>
    <w:rsid w:val="00A168EC"/>
    <w:rsid w:val="00A1734D"/>
    <w:rsid w:val="00A208B7"/>
    <w:rsid w:val="00A20E7E"/>
    <w:rsid w:val="00A21122"/>
    <w:rsid w:val="00A2112E"/>
    <w:rsid w:val="00A23FD0"/>
    <w:rsid w:val="00A24F91"/>
    <w:rsid w:val="00A3140E"/>
    <w:rsid w:val="00A31EEE"/>
    <w:rsid w:val="00A365C9"/>
    <w:rsid w:val="00A37537"/>
    <w:rsid w:val="00A40B4F"/>
    <w:rsid w:val="00A413F4"/>
    <w:rsid w:val="00A41727"/>
    <w:rsid w:val="00A42C01"/>
    <w:rsid w:val="00A42CA6"/>
    <w:rsid w:val="00A46C99"/>
    <w:rsid w:val="00A4772B"/>
    <w:rsid w:val="00A47C2D"/>
    <w:rsid w:val="00A525A9"/>
    <w:rsid w:val="00A5354F"/>
    <w:rsid w:val="00A54874"/>
    <w:rsid w:val="00A561BD"/>
    <w:rsid w:val="00A5642C"/>
    <w:rsid w:val="00A60DC6"/>
    <w:rsid w:val="00A61257"/>
    <w:rsid w:val="00A625AC"/>
    <w:rsid w:val="00A64BB8"/>
    <w:rsid w:val="00A66E45"/>
    <w:rsid w:val="00A7029F"/>
    <w:rsid w:val="00A70E9E"/>
    <w:rsid w:val="00A7233A"/>
    <w:rsid w:val="00A737D1"/>
    <w:rsid w:val="00A76626"/>
    <w:rsid w:val="00A7694C"/>
    <w:rsid w:val="00A77BE3"/>
    <w:rsid w:val="00A80F90"/>
    <w:rsid w:val="00A8129D"/>
    <w:rsid w:val="00A818C3"/>
    <w:rsid w:val="00A8245A"/>
    <w:rsid w:val="00A83B80"/>
    <w:rsid w:val="00A85388"/>
    <w:rsid w:val="00A86A75"/>
    <w:rsid w:val="00A901DA"/>
    <w:rsid w:val="00A916B9"/>
    <w:rsid w:val="00A91FE1"/>
    <w:rsid w:val="00A9463A"/>
    <w:rsid w:val="00A946F8"/>
    <w:rsid w:val="00A967F8"/>
    <w:rsid w:val="00A97809"/>
    <w:rsid w:val="00A97885"/>
    <w:rsid w:val="00AA2207"/>
    <w:rsid w:val="00AA3048"/>
    <w:rsid w:val="00AA641E"/>
    <w:rsid w:val="00AA64FB"/>
    <w:rsid w:val="00AB32C5"/>
    <w:rsid w:val="00AB4C3B"/>
    <w:rsid w:val="00AB519B"/>
    <w:rsid w:val="00AB5473"/>
    <w:rsid w:val="00AB7C3B"/>
    <w:rsid w:val="00AC2B11"/>
    <w:rsid w:val="00AD0460"/>
    <w:rsid w:val="00AD15A5"/>
    <w:rsid w:val="00AD15E6"/>
    <w:rsid w:val="00AD53CB"/>
    <w:rsid w:val="00AD557C"/>
    <w:rsid w:val="00AE148A"/>
    <w:rsid w:val="00AE2C98"/>
    <w:rsid w:val="00AE3477"/>
    <w:rsid w:val="00AE3FF1"/>
    <w:rsid w:val="00AE5654"/>
    <w:rsid w:val="00AE6781"/>
    <w:rsid w:val="00AF07C3"/>
    <w:rsid w:val="00AF1C0C"/>
    <w:rsid w:val="00AF2323"/>
    <w:rsid w:val="00AF3A79"/>
    <w:rsid w:val="00AF4579"/>
    <w:rsid w:val="00AF48B2"/>
    <w:rsid w:val="00AF7651"/>
    <w:rsid w:val="00B0056E"/>
    <w:rsid w:val="00B0568E"/>
    <w:rsid w:val="00B11343"/>
    <w:rsid w:val="00B11A44"/>
    <w:rsid w:val="00B12BB4"/>
    <w:rsid w:val="00B17661"/>
    <w:rsid w:val="00B17CBE"/>
    <w:rsid w:val="00B17EB4"/>
    <w:rsid w:val="00B22203"/>
    <w:rsid w:val="00B24B58"/>
    <w:rsid w:val="00B2552F"/>
    <w:rsid w:val="00B259E6"/>
    <w:rsid w:val="00B26340"/>
    <w:rsid w:val="00B275C8"/>
    <w:rsid w:val="00B30085"/>
    <w:rsid w:val="00B32394"/>
    <w:rsid w:val="00B32B73"/>
    <w:rsid w:val="00B35A80"/>
    <w:rsid w:val="00B37380"/>
    <w:rsid w:val="00B427D4"/>
    <w:rsid w:val="00B438AC"/>
    <w:rsid w:val="00B438BA"/>
    <w:rsid w:val="00B45C69"/>
    <w:rsid w:val="00B46BCE"/>
    <w:rsid w:val="00B473EE"/>
    <w:rsid w:val="00B50BA5"/>
    <w:rsid w:val="00B524F9"/>
    <w:rsid w:val="00B52BB6"/>
    <w:rsid w:val="00B541DC"/>
    <w:rsid w:val="00B564C3"/>
    <w:rsid w:val="00B6299E"/>
    <w:rsid w:val="00B62CA6"/>
    <w:rsid w:val="00B64938"/>
    <w:rsid w:val="00B6789E"/>
    <w:rsid w:val="00B67D72"/>
    <w:rsid w:val="00B70773"/>
    <w:rsid w:val="00B74B59"/>
    <w:rsid w:val="00B81978"/>
    <w:rsid w:val="00B82207"/>
    <w:rsid w:val="00B83930"/>
    <w:rsid w:val="00B83A3C"/>
    <w:rsid w:val="00B849C1"/>
    <w:rsid w:val="00B85D76"/>
    <w:rsid w:val="00B85F6D"/>
    <w:rsid w:val="00B91B7F"/>
    <w:rsid w:val="00B93639"/>
    <w:rsid w:val="00BA106B"/>
    <w:rsid w:val="00BA2753"/>
    <w:rsid w:val="00BA293E"/>
    <w:rsid w:val="00BA6AC1"/>
    <w:rsid w:val="00BA6DC5"/>
    <w:rsid w:val="00BB2AAC"/>
    <w:rsid w:val="00BB343A"/>
    <w:rsid w:val="00BB34A8"/>
    <w:rsid w:val="00BB3548"/>
    <w:rsid w:val="00BB56A8"/>
    <w:rsid w:val="00BC29D5"/>
    <w:rsid w:val="00BC2A39"/>
    <w:rsid w:val="00BC44A3"/>
    <w:rsid w:val="00BC4537"/>
    <w:rsid w:val="00BC7300"/>
    <w:rsid w:val="00BD07BE"/>
    <w:rsid w:val="00BD0A2D"/>
    <w:rsid w:val="00BD10FB"/>
    <w:rsid w:val="00BD2441"/>
    <w:rsid w:val="00BD3021"/>
    <w:rsid w:val="00BD317C"/>
    <w:rsid w:val="00BD371B"/>
    <w:rsid w:val="00BD5B9F"/>
    <w:rsid w:val="00BE105D"/>
    <w:rsid w:val="00BE1850"/>
    <w:rsid w:val="00BE2A4A"/>
    <w:rsid w:val="00BE5A3D"/>
    <w:rsid w:val="00BE66D5"/>
    <w:rsid w:val="00BF0591"/>
    <w:rsid w:val="00BF101A"/>
    <w:rsid w:val="00BF17F6"/>
    <w:rsid w:val="00BF1E00"/>
    <w:rsid w:val="00BF2C36"/>
    <w:rsid w:val="00BF2E1A"/>
    <w:rsid w:val="00BF5A53"/>
    <w:rsid w:val="00C016FF"/>
    <w:rsid w:val="00C01E00"/>
    <w:rsid w:val="00C03213"/>
    <w:rsid w:val="00C045EA"/>
    <w:rsid w:val="00C10493"/>
    <w:rsid w:val="00C10EC7"/>
    <w:rsid w:val="00C117B9"/>
    <w:rsid w:val="00C1285A"/>
    <w:rsid w:val="00C141B6"/>
    <w:rsid w:val="00C14364"/>
    <w:rsid w:val="00C14D12"/>
    <w:rsid w:val="00C16718"/>
    <w:rsid w:val="00C1769A"/>
    <w:rsid w:val="00C2097A"/>
    <w:rsid w:val="00C2143D"/>
    <w:rsid w:val="00C21723"/>
    <w:rsid w:val="00C25FB0"/>
    <w:rsid w:val="00C26444"/>
    <w:rsid w:val="00C307AB"/>
    <w:rsid w:val="00C32D33"/>
    <w:rsid w:val="00C34BEF"/>
    <w:rsid w:val="00C35D5F"/>
    <w:rsid w:val="00C3753C"/>
    <w:rsid w:val="00C4075A"/>
    <w:rsid w:val="00C4304C"/>
    <w:rsid w:val="00C467F2"/>
    <w:rsid w:val="00C47098"/>
    <w:rsid w:val="00C51E93"/>
    <w:rsid w:val="00C526E0"/>
    <w:rsid w:val="00C53174"/>
    <w:rsid w:val="00C561E1"/>
    <w:rsid w:val="00C56980"/>
    <w:rsid w:val="00C60E6A"/>
    <w:rsid w:val="00C618DD"/>
    <w:rsid w:val="00C62061"/>
    <w:rsid w:val="00C629EB"/>
    <w:rsid w:val="00C637E7"/>
    <w:rsid w:val="00C648D0"/>
    <w:rsid w:val="00C66136"/>
    <w:rsid w:val="00C720C5"/>
    <w:rsid w:val="00C74E6F"/>
    <w:rsid w:val="00C758C6"/>
    <w:rsid w:val="00C775A7"/>
    <w:rsid w:val="00C77F9F"/>
    <w:rsid w:val="00C82D44"/>
    <w:rsid w:val="00C83663"/>
    <w:rsid w:val="00C85EB2"/>
    <w:rsid w:val="00C8655A"/>
    <w:rsid w:val="00C86819"/>
    <w:rsid w:val="00C86C8F"/>
    <w:rsid w:val="00C91519"/>
    <w:rsid w:val="00C958CD"/>
    <w:rsid w:val="00C960D8"/>
    <w:rsid w:val="00C97A8F"/>
    <w:rsid w:val="00CA0F5F"/>
    <w:rsid w:val="00CA149A"/>
    <w:rsid w:val="00CA2806"/>
    <w:rsid w:val="00CA5465"/>
    <w:rsid w:val="00CB0518"/>
    <w:rsid w:val="00CB1455"/>
    <w:rsid w:val="00CB21BA"/>
    <w:rsid w:val="00CB2438"/>
    <w:rsid w:val="00CB2C10"/>
    <w:rsid w:val="00CB466C"/>
    <w:rsid w:val="00CB5135"/>
    <w:rsid w:val="00CB59E8"/>
    <w:rsid w:val="00CC1082"/>
    <w:rsid w:val="00CC1D04"/>
    <w:rsid w:val="00CC2DC0"/>
    <w:rsid w:val="00CC3828"/>
    <w:rsid w:val="00CC39F7"/>
    <w:rsid w:val="00CC4463"/>
    <w:rsid w:val="00CC6BA1"/>
    <w:rsid w:val="00CC7B06"/>
    <w:rsid w:val="00CD3BEC"/>
    <w:rsid w:val="00CD3E6D"/>
    <w:rsid w:val="00CD4CCB"/>
    <w:rsid w:val="00CD754A"/>
    <w:rsid w:val="00CE0443"/>
    <w:rsid w:val="00CE099D"/>
    <w:rsid w:val="00CE421C"/>
    <w:rsid w:val="00CF0159"/>
    <w:rsid w:val="00CF397D"/>
    <w:rsid w:val="00CF56FB"/>
    <w:rsid w:val="00CF5CB3"/>
    <w:rsid w:val="00D005BC"/>
    <w:rsid w:val="00D010C8"/>
    <w:rsid w:val="00D05308"/>
    <w:rsid w:val="00D064BF"/>
    <w:rsid w:val="00D071A2"/>
    <w:rsid w:val="00D078FF"/>
    <w:rsid w:val="00D10346"/>
    <w:rsid w:val="00D1149D"/>
    <w:rsid w:val="00D12DFB"/>
    <w:rsid w:val="00D12FED"/>
    <w:rsid w:val="00D16F79"/>
    <w:rsid w:val="00D17B44"/>
    <w:rsid w:val="00D242F8"/>
    <w:rsid w:val="00D32988"/>
    <w:rsid w:val="00D33240"/>
    <w:rsid w:val="00D33C81"/>
    <w:rsid w:val="00D361A0"/>
    <w:rsid w:val="00D37114"/>
    <w:rsid w:val="00D4020D"/>
    <w:rsid w:val="00D411A2"/>
    <w:rsid w:val="00D47D53"/>
    <w:rsid w:val="00D539C6"/>
    <w:rsid w:val="00D53C53"/>
    <w:rsid w:val="00D55482"/>
    <w:rsid w:val="00D57F37"/>
    <w:rsid w:val="00D6058A"/>
    <w:rsid w:val="00D62537"/>
    <w:rsid w:val="00D6388D"/>
    <w:rsid w:val="00D66C1C"/>
    <w:rsid w:val="00D671BF"/>
    <w:rsid w:val="00D705A6"/>
    <w:rsid w:val="00D712FC"/>
    <w:rsid w:val="00D71DA4"/>
    <w:rsid w:val="00D71EC6"/>
    <w:rsid w:val="00D745F1"/>
    <w:rsid w:val="00D74CE5"/>
    <w:rsid w:val="00D76E66"/>
    <w:rsid w:val="00D8017C"/>
    <w:rsid w:val="00D81F09"/>
    <w:rsid w:val="00D829FF"/>
    <w:rsid w:val="00D83354"/>
    <w:rsid w:val="00D8536B"/>
    <w:rsid w:val="00D862AA"/>
    <w:rsid w:val="00D870E5"/>
    <w:rsid w:val="00D878EC"/>
    <w:rsid w:val="00D905D9"/>
    <w:rsid w:val="00D9122D"/>
    <w:rsid w:val="00D92241"/>
    <w:rsid w:val="00D927AB"/>
    <w:rsid w:val="00D94107"/>
    <w:rsid w:val="00D94970"/>
    <w:rsid w:val="00D97451"/>
    <w:rsid w:val="00DA10ED"/>
    <w:rsid w:val="00DA34E1"/>
    <w:rsid w:val="00DA3F11"/>
    <w:rsid w:val="00DB0812"/>
    <w:rsid w:val="00DB266D"/>
    <w:rsid w:val="00DB474E"/>
    <w:rsid w:val="00DB6167"/>
    <w:rsid w:val="00DB624D"/>
    <w:rsid w:val="00DB65C7"/>
    <w:rsid w:val="00DB7AF4"/>
    <w:rsid w:val="00DC1014"/>
    <w:rsid w:val="00DD2D5A"/>
    <w:rsid w:val="00DD4087"/>
    <w:rsid w:val="00DD4A77"/>
    <w:rsid w:val="00DD5B44"/>
    <w:rsid w:val="00DD64D0"/>
    <w:rsid w:val="00DD6506"/>
    <w:rsid w:val="00DD6647"/>
    <w:rsid w:val="00DD7B7C"/>
    <w:rsid w:val="00DE29FA"/>
    <w:rsid w:val="00DE3A95"/>
    <w:rsid w:val="00DE40F0"/>
    <w:rsid w:val="00DE4173"/>
    <w:rsid w:val="00DE6F1E"/>
    <w:rsid w:val="00DF0DB5"/>
    <w:rsid w:val="00DF1E05"/>
    <w:rsid w:val="00DF3640"/>
    <w:rsid w:val="00DF5E06"/>
    <w:rsid w:val="00E0415F"/>
    <w:rsid w:val="00E04187"/>
    <w:rsid w:val="00E062AB"/>
    <w:rsid w:val="00E070E9"/>
    <w:rsid w:val="00E12BD0"/>
    <w:rsid w:val="00E135F7"/>
    <w:rsid w:val="00E17485"/>
    <w:rsid w:val="00E21E4A"/>
    <w:rsid w:val="00E2301D"/>
    <w:rsid w:val="00E26E39"/>
    <w:rsid w:val="00E33053"/>
    <w:rsid w:val="00E33771"/>
    <w:rsid w:val="00E3451B"/>
    <w:rsid w:val="00E40069"/>
    <w:rsid w:val="00E416FA"/>
    <w:rsid w:val="00E4174F"/>
    <w:rsid w:val="00E44407"/>
    <w:rsid w:val="00E4491E"/>
    <w:rsid w:val="00E465A9"/>
    <w:rsid w:val="00E46E10"/>
    <w:rsid w:val="00E50AEC"/>
    <w:rsid w:val="00E50FF3"/>
    <w:rsid w:val="00E51CED"/>
    <w:rsid w:val="00E52207"/>
    <w:rsid w:val="00E55EDB"/>
    <w:rsid w:val="00E57A11"/>
    <w:rsid w:val="00E62976"/>
    <w:rsid w:val="00E67FB6"/>
    <w:rsid w:val="00E700B8"/>
    <w:rsid w:val="00E7378A"/>
    <w:rsid w:val="00E7379B"/>
    <w:rsid w:val="00E751F2"/>
    <w:rsid w:val="00E756AC"/>
    <w:rsid w:val="00E7789C"/>
    <w:rsid w:val="00E77C56"/>
    <w:rsid w:val="00E80899"/>
    <w:rsid w:val="00E81BCB"/>
    <w:rsid w:val="00E83A58"/>
    <w:rsid w:val="00E866AA"/>
    <w:rsid w:val="00E90DA7"/>
    <w:rsid w:val="00E93EAD"/>
    <w:rsid w:val="00E95DE6"/>
    <w:rsid w:val="00E96B80"/>
    <w:rsid w:val="00EA287B"/>
    <w:rsid w:val="00EA540A"/>
    <w:rsid w:val="00EA740C"/>
    <w:rsid w:val="00EA7CC1"/>
    <w:rsid w:val="00EB3108"/>
    <w:rsid w:val="00EB39B9"/>
    <w:rsid w:val="00EC186C"/>
    <w:rsid w:val="00EC1E87"/>
    <w:rsid w:val="00EC29B8"/>
    <w:rsid w:val="00EC3AEE"/>
    <w:rsid w:val="00EC4A9D"/>
    <w:rsid w:val="00EC7BC4"/>
    <w:rsid w:val="00EC7DF4"/>
    <w:rsid w:val="00ED0590"/>
    <w:rsid w:val="00ED1911"/>
    <w:rsid w:val="00ED2CF1"/>
    <w:rsid w:val="00ED2D4C"/>
    <w:rsid w:val="00ED36E9"/>
    <w:rsid w:val="00ED7870"/>
    <w:rsid w:val="00EE1195"/>
    <w:rsid w:val="00EE1465"/>
    <w:rsid w:val="00EE27E8"/>
    <w:rsid w:val="00EE7B41"/>
    <w:rsid w:val="00EF0CB7"/>
    <w:rsid w:val="00EF3BAB"/>
    <w:rsid w:val="00EF72EE"/>
    <w:rsid w:val="00F00DD7"/>
    <w:rsid w:val="00F01D21"/>
    <w:rsid w:val="00F0404D"/>
    <w:rsid w:val="00F059E3"/>
    <w:rsid w:val="00F06E88"/>
    <w:rsid w:val="00F13061"/>
    <w:rsid w:val="00F144EB"/>
    <w:rsid w:val="00F15378"/>
    <w:rsid w:val="00F161F3"/>
    <w:rsid w:val="00F1723D"/>
    <w:rsid w:val="00F17C89"/>
    <w:rsid w:val="00F17D34"/>
    <w:rsid w:val="00F21091"/>
    <w:rsid w:val="00F21F3A"/>
    <w:rsid w:val="00F22229"/>
    <w:rsid w:val="00F2371C"/>
    <w:rsid w:val="00F34BF9"/>
    <w:rsid w:val="00F35377"/>
    <w:rsid w:val="00F35664"/>
    <w:rsid w:val="00F358BE"/>
    <w:rsid w:val="00F41430"/>
    <w:rsid w:val="00F4154E"/>
    <w:rsid w:val="00F42276"/>
    <w:rsid w:val="00F44635"/>
    <w:rsid w:val="00F44943"/>
    <w:rsid w:val="00F45A0B"/>
    <w:rsid w:val="00F46698"/>
    <w:rsid w:val="00F503E4"/>
    <w:rsid w:val="00F50593"/>
    <w:rsid w:val="00F56670"/>
    <w:rsid w:val="00F5672D"/>
    <w:rsid w:val="00F5756D"/>
    <w:rsid w:val="00F6096D"/>
    <w:rsid w:val="00F61637"/>
    <w:rsid w:val="00F62448"/>
    <w:rsid w:val="00F64313"/>
    <w:rsid w:val="00F66C0C"/>
    <w:rsid w:val="00F67521"/>
    <w:rsid w:val="00F72BC1"/>
    <w:rsid w:val="00F73161"/>
    <w:rsid w:val="00F768FE"/>
    <w:rsid w:val="00F77536"/>
    <w:rsid w:val="00F77C78"/>
    <w:rsid w:val="00F801D2"/>
    <w:rsid w:val="00F820FA"/>
    <w:rsid w:val="00F8392E"/>
    <w:rsid w:val="00F8395C"/>
    <w:rsid w:val="00F86706"/>
    <w:rsid w:val="00F92B32"/>
    <w:rsid w:val="00F92BC8"/>
    <w:rsid w:val="00F935C3"/>
    <w:rsid w:val="00F94D8B"/>
    <w:rsid w:val="00F97787"/>
    <w:rsid w:val="00FA0F7D"/>
    <w:rsid w:val="00FA10B0"/>
    <w:rsid w:val="00FA3282"/>
    <w:rsid w:val="00FA5B58"/>
    <w:rsid w:val="00FB015F"/>
    <w:rsid w:val="00FB13A4"/>
    <w:rsid w:val="00FB4763"/>
    <w:rsid w:val="00FB4BCC"/>
    <w:rsid w:val="00FB577E"/>
    <w:rsid w:val="00FB795B"/>
    <w:rsid w:val="00FC29F7"/>
    <w:rsid w:val="00FC2BB5"/>
    <w:rsid w:val="00FC2CE7"/>
    <w:rsid w:val="00FC324C"/>
    <w:rsid w:val="00FC5FC0"/>
    <w:rsid w:val="00FC67CE"/>
    <w:rsid w:val="00FD08A9"/>
    <w:rsid w:val="00FD0F67"/>
    <w:rsid w:val="00FD1EB8"/>
    <w:rsid w:val="00FD3FF2"/>
    <w:rsid w:val="00FD4623"/>
    <w:rsid w:val="00FD5570"/>
    <w:rsid w:val="00FD6D0C"/>
    <w:rsid w:val="00FE0DB0"/>
    <w:rsid w:val="00FE1072"/>
    <w:rsid w:val="00FE2189"/>
    <w:rsid w:val="00FE29B3"/>
    <w:rsid w:val="00FE70C7"/>
    <w:rsid w:val="00FE7833"/>
    <w:rsid w:val="00FF058C"/>
    <w:rsid w:val="00FF13AC"/>
    <w:rsid w:val="00FF212B"/>
    <w:rsid w:val="00FF27D7"/>
    <w:rsid w:val="00FF5B1A"/>
    <w:rsid w:val="00FF6A1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E108"/>
  <w15:docId w15:val="{AC7F45B6-0EB9-4191-BFCD-AE26A318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2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DB0"/>
  </w:style>
  <w:style w:type="paragraph" w:styleId="Footer">
    <w:name w:val="footer"/>
    <w:basedOn w:val="Normal"/>
    <w:link w:val="FooterChar"/>
    <w:uiPriority w:val="99"/>
    <w:unhideWhenUsed/>
    <w:rsid w:val="00FE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B0"/>
  </w:style>
  <w:style w:type="paragraph" w:styleId="BalloonText">
    <w:name w:val="Balloon Text"/>
    <w:basedOn w:val="Normal"/>
    <w:link w:val="BalloonTextChar"/>
    <w:uiPriority w:val="99"/>
    <w:semiHidden/>
    <w:unhideWhenUsed/>
    <w:rsid w:val="00E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10.%20Regulations,%20Procedures%20and%20Forms\6.%20Extenuating%20Circumstances\Template%20letters%20RFR" TargetMode="External"/><Relationship Id="rId13" Type="http://schemas.openxmlformats.org/officeDocument/2006/relationships/hyperlink" Target="file:///P:\7.%20Extenuating%20Circumstances\1.%20Cases\2019-20\EC%20RFR%20tracker%202019-20.xlsx" TargetMode="External"/><Relationship Id="rId18" Type="http://schemas.openxmlformats.org/officeDocument/2006/relationships/hyperlink" Target="file:///P:\7.%20Extenuating%20Circumstances\1.%20Cases\2019-20\EC%20RFR%20tracker%202019-20.xlsx" TargetMode="External"/><Relationship Id="rId26" Type="http://schemas.openxmlformats.org/officeDocument/2006/relationships/hyperlink" Target="mailto:graduation@southwales.ac.uk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P:\7.%20Extenuating%20Circumstances\1.%20Cases\2019-20\2%20Potential" TargetMode="External"/><Relationship Id="rId34" Type="http://schemas.openxmlformats.org/officeDocument/2006/relationships/hyperlink" Target="file:///P:\SCU%20Administration\Collaborative%20Partners" TargetMode="External"/><Relationship Id="rId7" Type="http://schemas.openxmlformats.org/officeDocument/2006/relationships/hyperlink" Target="file:///P:\7.%20Extenuating%20Circumstances\1.%20Cases\2019-20\1%20Enquiries" TargetMode="External"/><Relationship Id="rId12" Type="http://schemas.openxmlformats.org/officeDocument/2006/relationships/hyperlink" Target="file:///P:\7.%20Extenuating%20Circumstances\1.%20Cases\2019-20\2%20Potential" TargetMode="External"/><Relationship Id="rId17" Type="http://schemas.openxmlformats.org/officeDocument/2006/relationships/hyperlink" Target="file:///P:\7.%20Extenuating%20Circumstances\1.%20Cases\2019-20\4%20Inadmissible" TargetMode="External"/><Relationship Id="rId25" Type="http://schemas.openxmlformats.org/officeDocument/2006/relationships/hyperlink" Target="mailto:graduation@southwales.ac.uk" TargetMode="External"/><Relationship Id="rId33" Type="http://schemas.openxmlformats.org/officeDocument/2006/relationships/hyperlink" Target="file:///P:\10.%20Regulations,%20Procedures%20and%20Forms\Communication%20Plans\2019-2020" TargetMode="External"/><Relationship Id="rId38" Type="http://schemas.openxmlformats.org/officeDocument/2006/relationships/hyperlink" Target="file:///P:\7.%20Extenuating%20Circumstances\1.%20Cases\2019-20\EC%20RFR%20tracker%202019-20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taff-serv1\Paralegal\10.%20Regulations,%20Procedures%20and%20Forms\6.%20Extenuating%20Circumstances\Template%20letters%20RFR" TargetMode="External"/><Relationship Id="rId20" Type="http://schemas.openxmlformats.org/officeDocument/2006/relationships/hyperlink" Target="file:///P:\7.%20Extenuating%20Circumstances\1.%20Cases\2019-20\EC%20RFR%20tracker%202019-20.xlsx" TargetMode="External"/><Relationship Id="rId29" Type="http://schemas.openxmlformats.org/officeDocument/2006/relationships/hyperlink" Target="file:///P:\10.%20Regulations,%20Procedures%20and%20Forms\6.%20Extenuating%20Circumstances\Template%20letters%20RF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P:\7.%20Extenuating%20Circumstances\1.%20Cases\2019-20\2%20Potential" TargetMode="External"/><Relationship Id="rId24" Type="http://schemas.openxmlformats.org/officeDocument/2006/relationships/hyperlink" Target="file:///P:\7.%20Extenuating%20Circumstances\1.%20Cases\2019-20\EC%20RFR%20tracker%202019-20.xlsx" TargetMode="External"/><Relationship Id="rId32" Type="http://schemas.openxmlformats.org/officeDocument/2006/relationships/hyperlink" Target="file:///P:\10.%20Regulations,%20Procedures%20and%20Forms\6.%20Extenuating%20Circumstances\Template%20letters%20RFR" TargetMode="External"/><Relationship Id="rId37" Type="http://schemas.openxmlformats.org/officeDocument/2006/relationships/hyperlink" Target="file:///P:\7.%20Extenuating%20Circumstances\1.%20Cases\2019-20\2%20Potentia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P:\7.%20Extenuating%20Circumstances\1.%20Cases\2019-20\EC%20RFR%20tracker%202019-20.xlsx" TargetMode="External"/><Relationship Id="rId23" Type="http://schemas.openxmlformats.org/officeDocument/2006/relationships/hyperlink" Target="file:///P:\7.%20Extenuating%20Circumstances\1.%20Cases\2019-20\2%20Potential" TargetMode="External"/><Relationship Id="rId28" Type="http://schemas.openxmlformats.org/officeDocument/2006/relationships/hyperlink" Target="mailto:HOenquiries@southwales.ac.uk" TargetMode="External"/><Relationship Id="rId36" Type="http://schemas.openxmlformats.org/officeDocument/2006/relationships/hyperlink" Target="file:///P:\7.%20Extenuating%20Circumstances\1.%20Cases\2019-20\EC%20RFR%20tracker%202019-20.xlsx" TargetMode="External"/><Relationship Id="rId10" Type="http://schemas.openxmlformats.org/officeDocument/2006/relationships/hyperlink" Target="file:///P:\10.%20Regulations,%20Procedures%20and%20Forms\6.%20Extenuating%20Circumstances\Template%20letters%20RFR" TargetMode="External"/><Relationship Id="rId19" Type="http://schemas.openxmlformats.org/officeDocument/2006/relationships/hyperlink" Target="file:///P:\7.%20Extenuating%20Circumstances\1.%20Cases\2019-20\4%20Inadmissible" TargetMode="External"/><Relationship Id="rId31" Type="http://schemas.openxmlformats.org/officeDocument/2006/relationships/hyperlink" Target="file:///P:\SCU%20Administration\Collaborative%20Part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7.%20Extenuating%20Circumstances\1.%20Cases\2019-20\1%20Enquiries" TargetMode="External"/><Relationship Id="rId14" Type="http://schemas.openxmlformats.org/officeDocument/2006/relationships/hyperlink" Target="file:///\\staff-serv1\Paralegal\10.%20Regulations,%20Procedures%20and%20Forms\6.%20Extenuating%20Circumstances\Template%20letters%20RFR" TargetMode="External"/><Relationship Id="rId22" Type="http://schemas.openxmlformats.org/officeDocument/2006/relationships/hyperlink" Target="file:///P:\7.%20Extenuating%20Circumstances\1.%20Cases\2019-20\EC%20RFR%20tracker%202019-20.xlsx" TargetMode="External"/><Relationship Id="rId27" Type="http://schemas.openxmlformats.org/officeDocument/2006/relationships/hyperlink" Target="mailto:HOenquiries@southwales.ac.uk" TargetMode="External"/><Relationship Id="rId30" Type="http://schemas.openxmlformats.org/officeDocument/2006/relationships/hyperlink" Target="file:///P:\10.%20Regulations,%20Procedures%20and%20Forms\Communication%20Plans\2019-2020" TargetMode="External"/><Relationship Id="rId35" Type="http://schemas.openxmlformats.org/officeDocument/2006/relationships/hyperlink" Target="file:///P:\7.%20Extenuating%20Circumstances\1.%20Cases\2019-20\2%20Pot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LCSS-IS</dc:creator>
  <cp:keywords/>
  <dc:description/>
  <cp:lastModifiedBy>Siobhan Coakley</cp:lastModifiedBy>
  <cp:revision>33</cp:revision>
  <cp:lastPrinted>2016-04-13T12:10:00Z</cp:lastPrinted>
  <dcterms:created xsi:type="dcterms:W3CDTF">2017-11-09T16:57:00Z</dcterms:created>
  <dcterms:modified xsi:type="dcterms:W3CDTF">2020-07-20T07:15:00Z</dcterms:modified>
</cp:coreProperties>
</file>