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B" w:rsidRDefault="00AD24DB" w:rsidP="00401C10">
      <w:pPr>
        <w:spacing w:after="0" w:line="240" w:lineRule="auto"/>
        <w:jc w:val="center"/>
        <w:rPr>
          <w:rFonts w:ascii="Arial" w:hAnsi="Arial" w:cs="Arial"/>
          <w:b/>
        </w:rPr>
      </w:pPr>
      <w:r w:rsidRPr="00AD24DB">
        <w:rPr>
          <w:rFonts w:ascii="Arial" w:hAnsi="Arial" w:cs="Arial"/>
          <w:b/>
          <w:noProof/>
        </w:rPr>
        <w:drawing>
          <wp:inline distT="0" distB="0" distL="0" distR="0" wp14:anchorId="72DA376A" wp14:editId="388CD877">
            <wp:extent cx="1043354" cy="98984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4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10" w:rsidRDefault="00401C10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Default="006369DF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369DF" w:rsidRPr="000C6BF0" w:rsidRDefault="00401C10" w:rsidP="00B17DF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0C6BF0">
        <w:rPr>
          <w:rFonts w:ascii="Arial" w:hAnsi="Arial" w:cs="Arial"/>
          <w:b/>
          <w:sz w:val="56"/>
          <w:szCs w:val="56"/>
        </w:rPr>
        <w:t xml:space="preserve">RHEOLIADAU </w:t>
      </w:r>
      <w:r w:rsidR="00597E92" w:rsidRPr="000C6BF0">
        <w:rPr>
          <w:rFonts w:ascii="Arial" w:hAnsi="Arial" w:cs="Arial"/>
          <w:b/>
          <w:sz w:val="56"/>
          <w:szCs w:val="56"/>
        </w:rPr>
        <w:t xml:space="preserve">ADDASRWYDD </w:t>
      </w:r>
    </w:p>
    <w:p w:rsidR="00597E92" w:rsidRPr="000C6BF0" w:rsidRDefault="00597E92" w:rsidP="00B17DF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0C6BF0">
        <w:rPr>
          <w:rFonts w:ascii="Arial" w:hAnsi="Arial" w:cs="Arial"/>
          <w:b/>
          <w:sz w:val="56"/>
          <w:szCs w:val="56"/>
        </w:rPr>
        <w:t>I ASTUDIO</w:t>
      </w:r>
      <w:r w:rsidR="00442D63">
        <w:rPr>
          <w:rFonts w:ascii="Arial" w:hAnsi="Arial" w:cs="Arial"/>
          <w:b/>
          <w:sz w:val="56"/>
          <w:szCs w:val="56"/>
        </w:rPr>
        <w:t xml:space="preserve"> 2018</w:t>
      </w:r>
      <w:r w:rsidR="001B17BD" w:rsidRPr="000C6BF0">
        <w:rPr>
          <w:rFonts w:ascii="Arial" w:hAnsi="Arial" w:cs="Arial"/>
          <w:b/>
          <w:sz w:val="56"/>
          <w:szCs w:val="56"/>
        </w:rPr>
        <w:t>/</w:t>
      </w:r>
      <w:r w:rsidR="00401C10" w:rsidRPr="000C6BF0">
        <w:rPr>
          <w:rFonts w:ascii="Arial" w:hAnsi="Arial" w:cs="Arial"/>
          <w:b/>
          <w:sz w:val="56"/>
          <w:szCs w:val="56"/>
        </w:rPr>
        <w:t>201</w:t>
      </w:r>
      <w:r w:rsidR="00442D63">
        <w:rPr>
          <w:rFonts w:ascii="Arial" w:hAnsi="Arial" w:cs="Arial"/>
          <w:b/>
          <w:sz w:val="56"/>
          <w:szCs w:val="56"/>
        </w:rPr>
        <w:t>9</w:t>
      </w:r>
    </w:p>
    <w:p w:rsidR="00CB7A44" w:rsidRDefault="00CB7A44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AA0EC0" w:rsidRDefault="00AA0EC0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p w:rsidR="006646F6" w:rsidRPr="00BC63FD" w:rsidRDefault="006646F6" w:rsidP="00B17DF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053"/>
        <w:gridCol w:w="2887"/>
        <w:gridCol w:w="1037"/>
        <w:gridCol w:w="1744"/>
        <w:gridCol w:w="1506"/>
      </w:tblGrid>
      <w:tr w:rsidR="006646F6" w:rsidTr="00DA42AF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369DF" w:rsidP="006646F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="006646F6">
              <w:rPr>
                <w:b/>
              </w:rPr>
              <w:br w:type="page"/>
            </w:r>
            <w:r w:rsidR="006646F6">
              <w:rPr>
                <w:b/>
                <w:color w:val="auto"/>
                <w:sz w:val="18"/>
                <w:szCs w:val="18"/>
              </w:rPr>
              <w:t>Teitl</w:t>
            </w:r>
            <w:r w:rsidR="006646F6">
              <w:rPr>
                <w:color w:val="auto"/>
                <w:sz w:val="18"/>
                <w:szCs w:val="18"/>
              </w:rPr>
              <w:t>:  Rheoliadau Addasrwydd i Astudio</w:t>
            </w:r>
          </w:p>
        </w:tc>
      </w:tr>
      <w:tr w:rsidR="006646F6" w:rsidTr="00DA42A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Fersiwn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82763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Disgrifiad o’r </w:t>
            </w:r>
            <w:r w:rsidR="00827633">
              <w:rPr>
                <w:b/>
                <w:color w:val="auto"/>
                <w:sz w:val="18"/>
                <w:szCs w:val="18"/>
              </w:rPr>
              <w:t>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Awdur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Cymeradwywyd Gan a’r Dyddiad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Dyddiad Adolygu Nesaf</w:t>
            </w:r>
          </w:p>
        </w:tc>
      </w:tr>
      <w:tr w:rsidR="006646F6" w:rsidTr="00DA42A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F6" w:rsidRDefault="00F803BB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Medi 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AA0EC0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Adolygiad</w:t>
            </w:r>
            <w:r w:rsidR="006646F6">
              <w:rPr>
                <w:color w:val="auto"/>
                <w:sz w:val="18"/>
                <w:szCs w:val="18"/>
              </w:rPr>
              <w:t xml:space="preserve"> Cyntaf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F6" w:rsidRDefault="006646F6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F6" w:rsidRPr="006646F6" w:rsidRDefault="006646F6" w:rsidP="00DA42AF">
            <w:pPr>
              <w:pStyle w:val="Default"/>
              <w:rPr>
                <w:color w:val="auto"/>
                <w:sz w:val="18"/>
                <w:szCs w:val="18"/>
              </w:rPr>
            </w:pPr>
            <w:r w:rsidRPr="006646F6">
              <w:rPr>
                <w:color w:val="auto"/>
                <w:sz w:val="18"/>
                <w:szCs w:val="18"/>
              </w:rPr>
              <w:t>Bwrdd y Llywodraethwyr</w:t>
            </w:r>
          </w:p>
          <w:p w:rsidR="006646F6" w:rsidRDefault="006646F6" w:rsidP="001B17B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 </w:t>
            </w:r>
            <w:r w:rsidR="001B17BD">
              <w:rPr>
                <w:color w:val="auto"/>
                <w:sz w:val="18"/>
                <w:szCs w:val="18"/>
              </w:rPr>
              <w:t>Gorffennaf</w:t>
            </w:r>
            <w:r>
              <w:rPr>
                <w:color w:val="auto"/>
                <w:sz w:val="18"/>
                <w:szCs w:val="18"/>
              </w:rPr>
              <w:t xml:space="preserve"> 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F6" w:rsidRDefault="00F803BB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Mehefin 2018</w:t>
            </w:r>
          </w:p>
        </w:tc>
      </w:tr>
      <w:tr w:rsidR="00F803BB" w:rsidTr="00DA42A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B" w:rsidRDefault="00F803BB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B" w:rsidRDefault="00CC69BD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Medi</w:t>
            </w:r>
          </w:p>
          <w:p w:rsidR="00CC69BD" w:rsidRDefault="00CC69BD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B" w:rsidRDefault="00F803BB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Ail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B" w:rsidRDefault="00F803BB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D" w:rsidRPr="006646F6" w:rsidRDefault="00CC69BD" w:rsidP="00CC69BD">
            <w:pPr>
              <w:pStyle w:val="Default"/>
              <w:rPr>
                <w:color w:val="auto"/>
                <w:sz w:val="18"/>
                <w:szCs w:val="18"/>
              </w:rPr>
            </w:pPr>
            <w:r w:rsidRPr="006646F6">
              <w:rPr>
                <w:color w:val="auto"/>
                <w:sz w:val="18"/>
                <w:szCs w:val="18"/>
              </w:rPr>
              <w:t>Bwrdd y Llywodraethwyr</w:t>
            </w:r>
          </w:p>
          <w:p w:rsidR="00F803BB" w:rsidRPr="006646F6" w:rsidRDefault="00CC69BD" w:rsidP="00CC69B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Gorffennaf 2018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B" w:rsidRDefault="00F803BB" w:rsidP="00DA42A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Mehefin 2019</w:t>
            </w:r>
          </w:p>
        </w:tc>
      </w:tr>
    </w:tbl>
    <w:p w:rsidR="006646F6" w:rsidRDefault="006646F6">
      <w:pPr>
        <w:rPr>
          <w:rFonts w:ascii="Arial" w:hAnsi="Arial" w:cs="Arial"/>
          <w:b/>
        </w:rPr>
      </w:pPr>
    </w:p>
    <w:p w:rsidR="006646F6" w:rsidRDefault="006646F6">
      <w:pPr>
        <w:rPr>
          <w:rFonts w:ascii="Arial" w:hAnsi="Arial" w:cs="Arial"/>
          <w:b/>
        </w:rPr>
      </w:pPr>
    </w:p>
    <w:p w:rsidR="00525564" w:rsidRPr="00BC63FD" w:rsidRDefault="00E24B2C" w:rsidP="00B17DF7">
      <w:pPr>
        <w:spacing w:after="0" w:line="240" w:lineRule="auto"/>
        <w:rPr>
          <w:rFonts w:ascii="Arial" w:hAnsi="Arial" w:cs="Arial"/>
          <w:b/>
        </w:rPr>
      </w:pPr>
      <w:r w:rsidRPr="00BC63FD">
        <w:rPr>
          <w:rFonts w:ascii="Arial" w:hAnsi="Arial" w:cs="Arial"/>
          <w:b/>
        </w:rPr>
        <w:t>1</w:t>
      </w:r>
      <w:r w:rsidR="0012396A" w:rsidRPr="00BC63FD">
        <w:rPr>
          <w:rFonts w:ascii="Arial" w:hAnsi="Arial" w:cs="Arial"/>
          <w:b/>
        </w:rPr>
        <w:t>.</w:t>
      </w:r>
      <w:r w:rsidRPr="00BC63FD">
        <w:rPr>
          <w:rFonts w:ascii="Arial" w:hAnsi="Arial" w:cs="Arial"/>
          <w:b/>
        </w:rPr>
        <w:tab/>
      </w:r>
      <w:r w:rsidR="00597E92">
        <w:rPr>
          <w:rFonts w:ascii="Arial" w:hAnsi="Arial" w:cs="Arial"/>
          <w:b/>
        </w:rPr>
        <w:t>Cyflwyniad</w:t>
      </w:r>
    </w:p>
    <w:p w:rsidR="00CB7A44" w:rsidRPr="00BC63FD" w:rsidRDefault="00CB7A44" w:rsidP="00B17DF7">
      <w:pPr>
        <w:pStyle w:val="ListParagraph"/>
        <w:ind w:left="360"/>
        <w:rPr>
          <w:rFonts w:ascii="Arial" w:hAnsi="Arial" w:cs="Arial"/>
          <w:b/>
        </w:rPr>
      </w:pPr>
    </w:p>
    <w:p w:rsidR="00482EA4" w:rsidRDefault="00E24B2C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1.1</w:t>
      </w:r>
      <w:r w:rsidRPr="00BC63FD">
        <w:rPr>
          <w:rFonts w:ascii="Arial" w:hAnsi="Arial" w:cs="Arial"/>
        </w:rPr>
        <w:tab/>
      </w:r>
      <w:r w:rsidR="00827633" w:rsidRPr="00C968A0">
        <w:rPr>
          <w:rFonts w:ascii="Arial" w:hAnsi="Arial" w:cs="Arial"/>
        </w:rPr>
        <w:t>Mae Rheoliadau Addasrwydd i Astudio’r Brifysgol yn berthnasol i</w:t>
      </w:r>
      <w:r w:rsidR="00482EA4">
        <w:rPr>
          <w:rFonts w:ascii="Arial" w:hAnsi="Arial" w:cs="Arial"/>
        </w:rPr>
        <w:t>:</w:t>
      </w:r>
    </w:p>
    <w:p w:rsidR="00482EA4" w:rsidRDefault="00482EA4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482EA4" w:rsidRDefault="00482EA4" w:rsidP="00482EA4">
      <w:pPr>
        <w:numPr>
          <w:ilvl w:val="0"/>
          <w:numId w:val="41"/>
        </w:numPr>
        <w:tabs>
          <w:tab w:val="clear" w:pos="1080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astudio yn y Brifysgol, ar Gampws Dubai y Brifysgol, a myfyrwyr sy’n astudio cyrsiau Prifysgol De Cymru drwy ddysgu o bell.</w:t>
      </w:r>
    </w:p>
    <w:p w:rsidR="00482EA4" w:rsidRPr="00482EA4" w:rsidRDefault="00482EA4" w:rsidP="00482EA4">
      <w:pPr>
        <w:suppressAutoHyphens/>
        <w:spacing w:after="0" w:line="240" w:lineRule="auto"/>
        <w:ind w:left="993"/>
        <w:jc w:val="both"/>
        <w:rPr>
          <w:rFonts w:ascii="Arial" w:hAnsi="Arial" w:cs="Arial"/>
          <w:i/>
          <w:spacing w:val="-3"/>
        </w:rPr>
      </w:pPr>
      <w:r>
        <w:rPr>
          <w:rFonts w:ascii="Arial" w:hAnsi="Arial" w:cs="Arial"/>
          <w:i/>
          <w:spacing w:val="-3"/>
        </w:rPr>
        <w:t>(DS Mewn perthynas â Champws Dubai, mae’r rolau a chyfrifoldebau sydd wedi’u diffinio yn y rheoliadau hyn wedi’u neilltuo i staff fel yr amlinellir yn Atodiad 2.)</w:t>
      </w:r>
    </w:p>
    <w:p w:rsidR="00482EA4" w:rsidRPr="00132BF7" w:rsidRDefault="00482EA4" w:rsidP="00482EA4">
      <w:pPr>
        <w:pStyle w:val="BodyText"/>
        <w:tabs>
          <w:tab w:val="left" w:pos="-1170"/>
        </w:tabs>
        <w:rPr>
          <w:rFonts w:ascii="Arial" w:hAnsi="Arial" w:cs="Arial"/>
          <w:i/>
          <w:sz w:val="22"/>
          <w:szCs w:val="22"/>
        </w:rPr>
      </w:pPr>
    </w:p>
    <w:p w:rsidR="00482EA4" w:rsidRPr="00482EA4" w:rsidRDefault="00482EA4" w:rsidP="00482EA4">
      <w:pPr>
        <w:pStyle w:val="ListParagraph"/>
        <w:numPr>
          <w:ilvl w:val="0"/>
          <w:numId w:val="40"/>
        </w:numPr>
        <w:tabs>
          <w:tab w:val="left" w:pos="-1170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Myfyrwyr sy’n astudio cyrsiau prifysgol ym mhartner sefydliadau’r Brifysgol.</w:t>
      </w:r>
    </w:p>
    <w:p w:rsidR="00482EA4" w:rsidRPr="00482EA4" w:rsidRDefault="00482EA4" w:rsidP="00482EA4">
      <w:pPr>
        <w:pStyle w:val="ListParagraph"/>
        <w:tabs>
          <w:tab w:val="left" w:pos="-1170"/>
        </w:tabs>
        <w:ind w:left="993"/>
        <w:jc w:val="both"/>
        <w:rPr>
          <w:rFonts w:ascii="Arial" w:hAnsi="Arial" w:cs="Arial"/>
        </w:rPr>
      </w:pPr>
    </w:p>
    <w:p w:rsidR="00482EA4" w:rsidRPr="00132BF7" w:rsidRDefault="00482EA4" w:rsidP="00482EA4">
      <w:pPr>
        <w:numPr>
          <w:ilvl w:val="0"/>
          <w:numId w:val="41"/>
        </w:numPr>
        <w:tabs>
          <w:tab w:val="clear" w:pos="1080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astudio ar leoliadau gwaith neu sy’n ymgymryd â dysgu seiliedig ar waith</w:t>
      </w:r>
      <w:r w:rsidRPr="00132BF7">
        <w:rPr>
          <w:rFonts w:ascii="Arial" w:hAnsi="Arial" w:cs="Arial"/>
          <w:spacing w:val="-3"/>
        </w:rPr>
        <w:t>.</w:t>
      </w:r>
    </w:p>
    <w:p w:rsidR="00827633" w:rsidRDefault="00827633" w:rsidP="00482EA4">
      <w:pPr>
        <w:spacing w:after="0" w:line="240" w:lineRule="auto"/>
        <w:jc w:val="both"/>
        <w:rPr>
          <w:rFonts w:ascii="Arial" w:hAnsi="Arial" w:cs="Arial"/>
        </w:rPr>
      </w:pPr>
    </w:p>
    <w:p w:rsidR="00597E92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597E92">
        <w:rPr>
          <w:rFonts w:ascii="Arial" w:hAnsi="Arial" w:cs="Arial"/>
        </w:rPr>
        <w:t>Mae’r Brifysgol wedi ymrwymo i gefnogi ei myfyrwyr ac mae’n cydnabod pwysigrwydd iechyd a lles myfyrwyr mewn perthynas â’u cynnydd academaidd a’u profiad.  Bydd y Brifysgol yn ymdrechu i ddarparu amgylchedd sy’n ddiogel ac yn ffafriol i astudio, fel y gall y myfyrwyr gyflawni eu potensial tra byddant yn y Brifysgol.</w:t>
      </w:r>
    </w:p>
    <w:p w:rsidR="00FC6FA1" w:rsidRPr="00BC63FD" w:rsidRDefault="00FC6FA1" w:rsidP="00B17DF7">
      <w:pPr>
        <w:spacing w:after="0" w:line="240" w:lineRule="auto"/>
        <w:jc w:val="both"/>
        <w:rPr>
          <w:rFonts w:ascii="Arial" w:hAnsi="Arial" w:cs="Arial"/>
        </w:rPr>
      </w:pPr>
      <w:bookmarkStart w:id="0" w:name="cysill"/>
      <w:bookmarkEnd w:id="0"/>
    </w:p>
    <w:p w:rsidR="00597E92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E24B2C" w:rsidRPr="00BC63FD">
        <w:rPr>
          <w:rFonts w:ascii="Arial" w:hAnsi="Arial" w:cs="Arial"/>
        </w:rPr>
        <w:tab/>
      </w:r>
      <w:r w:rsidR="00597E92">
        <w:rPr>
          <w:rFonts w:ascii="Arial" w:hAnsi="Arial" w:cs="Arial"/>
        </w:rPr>
        <w:t>Mae’r Brifysgol yn cydnabod yr angen i ymateb yn briodol i sefyllfaoedd lle gall arwyddion clir o salwch, anawsterau iechyd meddwl, neu gyflwr seicolegol, personoliaeth neu emos</w:t>
      </w:r>
      <w:r w:rsidR="00D022C5">
        <w:rPr>
          <w:rFonts w:ascii="Arial" w:hAnsi="Arial" w:cs="Arial"/>
        </w:rPr>
        <w:t>iynol darfu’n ddifrifol ar les m</w:t>
      </w:r>
      <w:r w:rsidR="00597E92">
        <w:rPr>
          <w:rFonts w:ascii="Arial" w:hAnsi="Arial" w:cs="Arial"/>
        </w:rPr>
        <w:t>yfyrwyr unigol ac ar les pobl eraill o’u cwmpas.  Gall hyn hefyd gynnwys arwyddion o radicaleiddio.</w:t>
      </w:r>
    </w:p>
    <w:p w:rsidR="00401C10" w:rsidRDefault="00401C10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401C10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FF2D69">
        <w:rPr>
          <w:rFonts w:ascii="Arial" w:hAnsi="Arial" w:cs="Arial"/>
        </w:rPr>
        <w:tab/>
      </w:r>
      <w:r w:rsidR="00FF2D69">
        <w:rPr>
          <w:rFonts w:ascii="Arial" w:hAnsi="Arial" w:cs="Arial"/>
          <w:lang w:val="cy-GB" w:eastAsia="zh-CN"/>
        </w:rPr>
        <w:t xml:space="preserve">Mae dyletswydd ar y Brifysgol o dan Ddeddf Gwrthderfysgaeth a Diogelwch 2015 i atal myfyrwyr rhag cael eu tynnu i mewn i eithafiaeth ddi-drais, eithafiaeth dreisgar a/neu derfysgaeth ac i sicrhau eu bod yn derbyn cyngor a chefnogaeth briodol.  Os </w:t>
      </w:r>
      <w:r w:rsidR="00FA4820">
        <w:rPr>
          <w:rFonts w:ascii="Arial" w:hAnsi="Arial" w:cs="Arial"/>
          <w:lang w:val="cy-GB" w:eastAsia="zh-CN"/>
        </w:rPr>
        <w:t xml:space="preserve">oes gan aelod </w:t>
      </w:r>
      <w:r w:rsidR="00FF2D69">
        <w:rPr>
          <w:rFonts w:ascii="Arial" w:hAnsi="Arial" w:cs="Arial"/>
          <w:lang w:val="cy-GB" w:eastAsia="zh-CN"/>
        </w:rPr>
        <w:t xml:space="preserve">staff neu fyfyriwr le i gredu bod myfyriwr yn cael ei dynnu i mewn, neu’n tynnu myfyrwyr eraill i mewn, i weithgareddau a all arwain at weithredoedd o eithafiaeth ddi-drais, eithafiaeth dreisgar a/neu derfysgaeth dylent godi’r mater gyda’r pennaeth ysgol </w:t>
      </w:r>
      <w:r w:rsidR="00EE72A3">
        <w:rPr>
          <w:rFonts w:ascii="Arial" w:hAnsi="Arial" w:cs="Arial"/>
          <w:lang w:val="cy-GB" w:eastAsia="zh-CN"/>
        </w:rPr>
        <w:t>cysylltiol d</w:t>
      </w:r>
      <w:r w:rsidR="00FF2D69">
        <w:rPr>
          <w:rFonts w:ascii="Arial" w:hAnsi="Arial" w:cs="Arial"/>
          <w:lang w:val="cy-GB" w:eastAsia="zh-CN"/>
        </w:rPr>
        <w:t>ynodedig (neu aelod staff cyfwerth) yn y lle cyntaf.  (Gweler Protocol Atal y Brifysgol.)</w:t>
      </w:r>
    </w:p>
    <w:p w:rsidR="00FC6FA1" w:rsidRPr="00BC63FD" w:rsidRDefault="00FC6FA1" w:rsidP="00597E9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16F8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1.5</w:t>
      </w:r>
      <w:r w:rsidR="00E24B2C" w:rsidRPr="00BC63FD">
        <w:rPr>
          <w:rFonts w:ascii="Arial" w:eastAsia="SimSun" w:hAnsi="Arial" w:cs="Arial"/>
          <w:lang w:eastAsia="zh-CN"/>
        </w:rPr>
        <w:tab/>
      </w:r>
      <w:r w:rsidR="00597E92">
        <w:rPr>
          <w:rFonts w:ascii="Arial" w:hAnsi="Arial" w:cs="Arial"/>
        </w:rPr>
        <w:t>Mae’r Brifysgol wedi ymrwymo i ofalu am les ei myfyrwyr ac i hybu agweddau cadarnhaol tuag at fyfyrwyr ag anableddau</w:t>
      </w:r>
      <w:r w:rsidR="00B616F8">
        <w:rPr>
          <w:rFonts w:ascii="Arial" w:hAnsi="Arial" w:cs="Arial"/>
        </w:rPr>
        <w:t>,</w:t>
      </w:r>
      <w:r w:rsidR="00597E92">
        <w:rPr>
          <w:rFonts w:ascii="Arial" w:hAnsi="Arial" w:cs="Arial"/>
        </w:rPr>
        <w:t xml:space="preserve"> a</w:t>
      </w:r>
      <w:r w:rsidR="00B616F8">
        <w:rPr>
          <w:rFonts w:ascii="Arial" w:hAnsi="Arial" w:cs="Arial"/>
        </w:rPr>
        <w:t xml:space="preserve"> gwneud trefniadau pryd bynnag y bo modd i sicrhau na chânt eu rhoi dan anfantais.  </w:t>
      </w:r>
      <w:r w:rsidR="00B616F8">
        <w:rPr>
          <w:rFonts w:ascii="Arial" w:hAnsi="Arial" w:cs="Arial"/>
          <w:b/>
        </w:rPr>
        <w:t>Mae’r rheoliadau hyn yn amlinellu’r gweithdrefnau a’r cymorth sydd ar gael i staff a myfyrwyr pan fydd myfyriwr yn mynd yn sâl a/</w:t>
      </w:r>
      <w:r w:rsidR="00B34387">
        <w:rPr>
          <w:rFonts w:ascii="Arial" w:hAnsi="Arial" w:cs="Arial"/>
          <w:b/>
        </w:rPr>
        <w:t>neu yn peri perygl iddo’i hun a</w:t>
      </w:r>
      <w:r w:rsidR="00B616F8">
        <w:rPr>
          <w:rFonts w:ascii="Arial" w:hAnsi="Arial" w:cs="Arial"/>
          <w:b/>
        </w:rPr>
        <w:t>/neu i eraill.</w:t>
      </w:r>
      <w:r w:rsidR="00B616F8">
        <w:rPr>
          <w:rFonts w:ascii="Arial" w:hAnsi="Arial" w:cs="Arial"/>
        </w:rPr>
        <w:t xml:space="preserve">  Mae gennym hefyd </w:t>
      </w:r>
      <w:hyperlink r:id="rId9" w:history="1">
        <w:r w:rsidR="00B616F8">
          <w:rPr>
            <w:rStyle w:val="Hyperlink"/>
            <w:rFonts w:ascii="Arial" w:hAnsi="Arial" w:cs="Arial"/>
            <w:b/>
          </w:rPr>
          <w:t>Bolisi Iechyd Meddwl Myfyrwyr</w:t>
        </w:r>
      </w:hyperlink>
      <w:r w:rsidR="006E416F" w:rsidRPr="00BC63FD">
        <w:rPr>
          <w:rStyle w:val="FootnoteReference"/>
          <w:rFonts w:ascii="Arial" w:hAnsi="Arial" w:cs="Arial"/>
          <w:b/>
        </w:rPr>
        <w:footnoteReference w:id="1"/>
      </w:r>
      <w:r w:rsidR="006E416F" w:rsidRPr="00BC63FD">
        <w:rPr>
          <w:rFonts w:ascii="Arial" w:hAnsi="Arial" w:cs="Arial"/>
          <w:b/>
        </w:rPr>
        <w:t xml:space="preserve"> </w:t>
      </w:r>
      <w:r w:rsidR="00D022C5">
        <w:rPr>
          <w:rFonts w:ascii="Arial" w:hAnsi="Arial" w:cs="Arial"/>
        </w:rPr>
        <w:t xml:space="preserve">a luniwyd i </w:t>
      </w:r>
      <w:r w:rsidR="00B616F8">
        <w:rPr>
          <w:rFonts w:ascii="Arial" w:hAnsi="Arial" w:cs="Arial"/>
        </w:rPr>
        <w:t>ffurfioli ymagwedd anwahaniaethol a chefnogol gyson at les meddyliol ac emosiynol ym Mhrifysgol De Cymru.</w:t>
      </w:r>
    </w:p>
    <w:p w:rsidR="00FC6FA1" w:rsidRPr="00BC63FD" w:rsidRDefault="00FC6FA1" w:rsidP="00B616F8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:rsidR="004737CA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E24B2C" w:rsidRPr="00BC63FD">
        <w:rPr>
          <w:rFonts w:ascii="Arial" w:hAnsi="Arial" w:cs="Arial"/>
        </w:rPr>
        <w:tab/>
      </w:r>
      <w:r w:rsidR="004737CA">
        <w:rPr>
          <w:rFonts w:ascii="Arial" w:hAnsi="Arial" w:cs="Arial"/>
        </w:rPr>
        <w:t>Er mwyn cynnal a gwella cymuned y Brifysgol, mae angen i fyfyrwyr gydymffurfio â rhai safonau ymddygiad penodol, ac mae</w:t>
      </w:r>
      <w:r w:rsidR="00FF2D69">
        <w:rPr>
          <w:rFonts w:ascii="Arial" w:hAnsi="Arial" w:cs="Arial"/>
        </w:rPr>
        <w:t xml:space="preserve"> gan y Brifysgol Reoliadau </w:t>
      </w:r>
      <w:r w:rsidR="004737CA">
        <w:rPr>
          <w:rFonts w:ascii="Arial" w:hAnsi="Arial" w:cs="Arial"/>
        </w:rPr>
        <w:t xml:space="preserve">Ymddygiad Myfyrwyr i ymdrin â myfyrwyr </w:t>
      </w:r>
      <w:r w:rsidR="00853F60">
        <w:rPr>
          <w:rFonts w:ascii="Arial" w:hAnsi="Arial" w:cs="Arial"/>
        </w:rPr>
        <w:t>nad yw</w:t>
      </w:r>
      <w:r w:rsidR="004737CA">
        <w:rPr>
          <w:rFonts w:ascii="Arial" w:hAnsi="Arial" w:cs="Arial"/>
        </w:rPr>
        <w:t xml:space="preserve"> eu hymddygiad yn </w:t>
      </w:r>
      <w:r w:rsidR="00853F60">
        <w:rPr>
          <w:rFonts w:ascii="Arial" w:hAnsi="Arial" w:cs="Arial"/>
        </w:rPr>
        <w:t>c</w:t>
      </w:r>
      <w:r w:rsidR="004737CA">
        <w:rPr>
          <w:rFonts w:ascii="Arial" w:hAnsi="Arial" w:cs="Arial"/>
        </w:rPr>
        <w:t>yrraedd y safonau hyn</w:t>
      </w:r>
      <w:r w:rsidR="00492983">
        <w:rPr>
          <w:rFonts w:ascii="Arial" w:hAnsi="Arial" w:cs="Arial"/>
        </w:rPr>
        <w:t xml:space="preserve">.  Yn ogystal, mae myfyrwyr sy’n byw yn llety’r Brifysgol yn dod o dan y Weithdrefn Ddisgyblu ar gyfer Preswylwyr Neuaddau.  Sut </w:t>
      </w:r>
      <w:r w:rsidR="00853F60">
        <w:rPr>
          <w:rFonts w:ascii="Arial" w:hAnsi="Arial" w:cs="Arial"/>
        </w:rPr>
        <w:t>bynnag, cydnabyddir bod achos</w:t>
      </w:r>
      <w:r w:rsidR="00492983">
        <w:rPr>
          <w:rFonts w:ascii="Arial" w:hAnsi="Arial" w:cs="Arial"/>
        </w:rPr>
        <w:t xml:space="preserve"> camymddygiad yn gallu cynnwys materion yn ymwneud ag iechyd a lles cyffredinol myfyriwr, lle na fyddai cymryd camau disgyblu yn briodol bob amser, ac a fyddent felly’n dod o fewn cylch gwaith y polisi hwn.</w:t>
      </w:r>
    </w:p>
    <w:p w:rsidR="00FC6FA1" w:rsidRPr="00BC63FD" w:rsidRDefault="00FC6FA1" w:rsidP="00B17DF7">
      <w:pPr>
        <w:spacing w:after="0" w:line="240" w:lineRule="auto"/>
        <w:jc w:val="both"/>
        <w:rPr>
          <w:rFonts w:ascii="Arial" w:hAnsi="Arial" w:cs="Arial"/>
        </w:rPr>
      </w:pPr>
    </w:p>
    <w:p w:rsidR="00492983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E24B2C" w:rsidRPr="00BC63FD">
        <w:rPr>
          <w:rFonts w:ascii="Arial" w:hAnsi="Arial" w:cs="Arial"/>
        </w:rPr>
        <w:tab/>
      </w:r>
      <w:r w:rsidR="00492983">
        <w:rPr>
          <w:rFonts w:ascii="Arial" w:hAnsi="Arial" w:cs="Arial"/>
        </w:rPr>
        <w:t>Mae’r term “addasrwydd i astudio”, fel y’i d</w:t>
      </w:r>
      <w:r w:rsidR="00FF2D69">
        <w:rPr>
          <w:rFonts w:ascii="Arial" w:hAnsi="Arial" w:cs="Arial"/>
        </w:rPr>
        <w:t>efnyddir yn y rheoliadau hyn,</w:t>
      </w:r>
      <w:r w:rsidR="00492983">
        <w:rPr>
          <w:rFonts w:ascii="Arial" w:hAnsi="Arial" w:cs="Arial"/>
        </w:rPr>
        <w:t xml:space="preserve"> yn ymwneud â phrofiad cyfan y myfyriwr, ac nid ei allu mewn perthynas â’i astudiaethau’n unig.  Er enghraifft, oni chaiff ei hysbysu fel arall, bydd y Brifysgol yn disgwyl i’w myfyrwyr allu byw’n annibynnol ac mewn cytgord ag eraill, ac na fyddant yn ymddwyn mewn ffordd </w:t>
      </w:r>
      <w:r w:rsidR="00492983">
        <w:rPr>
          <w:rFonts w:ascii="Arial" w:hAnsi="Arial" w:cs="Arial"/>
        </w:rPr>
        <w:lastRenderedPageBreak/>
        <w:t xml:space="preserve">sy’n </w:t>
      </w:r>
      <w:r w:rsidR="00DC189F">
        <w:rPr>
          <w:rFonts w:ascii="Arial" w:hAnsi="Arial" w:cs="Arial"/>
        </w:rPr>
        <w:t>amharu</w:t>
      </w:r>
      <w:r w:rsidR="00492983">
        <w:rPr>
          <w:rFonts w:ascii="Arial" w:hAnsi="Arial" w:cs="Arial"/>
        </w:rPr>
        <w:t xml:space="preserve"> ar y rheiny o’u cwmpas.  </w:t>
      </w:r>
      <w:r w:rsidR="00AC139B">
        <w:rPr>
          <w:rFonts w:ascii="Arial" w:hAnsi="Arial" w:cs="Arial"/>
        </w:rPr>
        <w:t xml:space="preserve">Ni fwriedir i’r rheoliadau </w:t>
      </w:r>
      <w:r w:rsidR="00FD5602">
        <w:rPr>
          <w:rFonts w:ascii="Arial" w:hAnsi="Arial" w:cs="Arial"/>
        </w:rPr>
        <w:t xml:space="preserve">hyn </w:t>
      </w:r>
      <w:r w:rsidR="00AC139B">
        <w:rPr>
          <w:rFonts w:ascii="Arial" w:hAnsi="Arial" w:cs="Arial"/>
        </w:rPr>
        <w:t xml:space="preserve">gael eu defnyddio i fynd i’r afael â materion yn ymwneud â pherfformiad academaidd, presenoldeb, cymhwysedd proffesiynol neu amgylchiadau esgusodol unigol.  Sut bynnag, os bydd y dystiolaeth feddygol a gyflwynir i </w:t>
      </w:r>
      <w:r w:rsidR="00FD5602">
        <w:rPr>
          <w:rFonts w:ascii="Arial" w:hAnsi="Arial" w:cs="Arial"/>
        </w:rPr>
        <w:t xml:space="preserve">banel amgylchiadau esgusodol </w:t>
      </w:r>
      <w:r w:rsidR="00AC139B">
        <w:rPr>
          <w:rFonts w:ascii="Arial" w:hAnsi="Arial" w:cs="Arial"/>
        </w:rPr>
        <w:t>yn codi pryderon am addasrwydd myfyriwr i astudio, gall y panel gyfeirio achos y myfyriwr i’w ystyried o dan y Rheoliadau Addasrwydd i Astudio.</w:t>
      </w:r>
    </w:p>
    <w:p w:rsidR="00FC6FA1" w:rsidRPr="00BC63FD" w:rsidRDefault="00FC6FA1" w:rsidP="00B17DF7">
      <w:pPr>
        <w:spacing w:after="0" w:line="240" w:lineRule="auto"/>
        <w:jc w:val="both"/>
        <w:rPr>
          <w:rFonts w:ascii="Arial" w:hAnsi="Arial" w:cs="Arial"/>
        </w:rPr>
      </w:pPr>
    </w:p>
    <w:p w:rsidR="003277A8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E24B2C" w:rsidRPr="00BC63FD">
        <w:rPr>
          <w:rFonts w:ascii="Arial" w:hAnsi="Arial" w:cs="Arial"/>
        </w:rPr>
        <w:tab/>
      </w:r>
      <w:r w:rsidR="003277A8">
        <w:rPr>
          <w:rFonts w:ascii="Arial" w:hAnsi="Arial" w:cs="Arial"/>
        </w:rPr>
        <w:t xml:space="preserve">Mae cyfrifoldeb ar y Brifysgol i ymateb yn brydlon i sefyllfaoedd lle mae pryderon mawr am batrwm ymddygiad myfyriwr </w:t>
      </w:r>
      <w:r w:rsidR="005D637C">
        <w:rPr>
          <w:rFonts w:ascii="Arial" w:hAnsi="Arial" w:cs="Arial"/>
        </w:rPr>
        <w:t>a</w:t>
      </w:r>
      <w:r w:rsidR="00853F60">
        <w:rPr>
          <w:rFonts w:ascii="Arial" w:hAnsi="Arial" w:cs="Arial"/>
        </w:rPr>
        <w:t>c</w:t>
      </w:r>
      <w:r w:rsidR="005D637C">
        <w:rPr>
          <w:rFonts w:ascii="Arial" w:hAnsi="Arial" w:cs="Arial"/>
        </w:rPr>
        <w:t xml:space="preserve"> effaith</w:t>
      </w:r>
      <w:r w:rsidR="003277A8">
        <w:rPr>
          <w:rFonts w:ascii="Arial" w:hAnsi="Arial" w:cs="Arial"/>
        </w:rPr>
        <w:t xml:space="preserve"> </w:t>
      </w:r>
      <w:r w:rsidR="00853F60">
        <w:rPr>
          <w:rFonts w:ascii="Arial" w:hAnsi="Arial" w:cs="Arial"/>
        </w:rPr>
        <w:t xml:space="preserve">hyn </w:t>
      </w:r>
      <w:r w:rsidR="003277A8">
        <w:rPr>
          <w:rFonts w:ascii="Arial" w:hAnsi="Arial" w:cs="Arial"/>
        </w:rPr>
        <w:t>ar addasrwyd</w:t>
      </w:r>
      <w:r w:rsidR="00B34387">
        <w:rPr>
          <w:rFonts w:ascii="Arial" w:hAnsi="Arial" w:cs="Arial"/>
        </w:rPr>
        <w:t>d i astudio y myfyriwr unigol a</w:t>
      </w:r>
      <w:r w:rsidR="003277A8">
        <w:rPr>
          <w:rFonts w:ascii="Arial" w:hAnsi="Arial" w:cs="Arial"/>
        </w:rPr>
        <w:t>/neu ar aelodau eraill o gymuned y Brifysgol.</w:t>
      </w:r>
    </w:p>
    <w:p w:rsidR="00FC6FA1" w:rsidRPr="00BC63FD" w:rsidRDefault="00FC6FA1" w:rsidP="00B17DF7">
      <w:pPr>
        <w:spacing w:after="0" w:line="240" w:lineRule="auto"/>
        <w:jc w:val="both"/>
        <w:rPr>
          <w:rFonts w:ascii="Arial" w:hAnsi="Arial" w:cs="Arial"/>
        </w:rPr>
      </w:pPr>
    </w:p>
    <w:p w:rsidR="00C22450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E24B2C" w:rsidRPr="00BC63FD">
        <w:rPr>
          <w:rFonts w:ascii="Arial" w:hAnsi="Arial" w:cs="Arial"/>
        </w:rPr>
        <w:tab/>
      </w:r>
      <w:r w:rsidR="00C22450" w:rsidRPr="00B34387">
        <w:rPr>
          <w:rFonts w:ascii="Arial" w:hAnsi="Arial" w:cs="Arial"/>
        </w:rPr>
        <w:t xml:space="preserve">Mae’n bwysig </w:t>
      </w:r>
      <w:r w:rsidR="005D637C">
        <w:rPr>
          <w:rFonts w:ascii="Arial" w:hAnsi="Arial" w:cs="Arial"/>
        </w:rPr>
        <w:t>penderfynu a yw’r</w:t>
      </w:r>
      <w:r w:rsidR="00C22450" w:rsidRPr="00B34387">
        <w:rPr>
          <w:rFonts w:ascii="Arial" w:hAnsi="Arial" w:cs="Arial"/>
        </w:rPr>
        <w:t xml:space="preserve"> pryderon sy’n codi o batrwm ymddygiad myfyriwr yn gysylltiedig </w:t>
      </w:r>
      <w:r w:rsidR="00F85DF4" w:rsidRPr="00B34387">
        <w:rPr>
          <w:rFonts w:ascii="Arial" w:hAnsi="Arial" w:cs="Arial"/>
        </w:rPr>
        <w:t xml:space="preserve">â salwch hysbys (neu </w:t>
      </w:r>
      <w:r w:rsidR="00853F60">
        <w:rPr>
          <w:rFonts w:ascii="Arial" w:hAnsi="Arial" w:cs="Arial"/>
        </w:rPr>
        <w:t xml:space="preserve">salwch </w:t>
      </w:r>
      <w:r w:rsidR="00F85DF4" w:rsidRPr="00B34387">
        <w:rPr>
          <w:rFonts w:ascii="Arial" w:hAnsi="Arial" w:cs="Arial"/>
        </w:rPr>
        <w:t>sydd heb ei ganfod eto) neu ag ymddygiad yr ystyrir ei fod yn gyson â salwch</w:t>
      </w:r>
      <w:r w:rsidR="0096679D" w:rsidRPr="00B34387">
        <w:rPr>
          <w:rFonts w:ascii="Arial" w:hAnsi="Arial" w:cs="Arial"/>
        </w:rPr>
        <w:t xml:space="preserve">, anabledd neu radicaleiddio.  Mae’n bwysig hefyd, lle mae salwch neu ymddygiad </w:t>
      </w:r>
      <w:r w:rsidR="005D637C">
        <w:rPr>
          <w:rFonts w:ascii="Arial" w:hAnsi="Arial" w:cs="Arial"/>
        </w:rPr>
        <w:t>yn y cwestiwn</w:t>
      </w:r>
      <w:r w:rsidR="0096679D" w:rsidRPr="00B34387">
        <w:rPr>
          <w:rFonts w:ascii="Arial" w:hAnsi="Arial" w:cs="Arial"/>
        </w:rPr>
        <w:t>, fod penderfyniadau’n cael eu seilio ar dystiolaeth, ac yr osgoir tybiaethau am salwch neu ymddygiad.  Gall tybiaethau o’r fath arwain at ach</w:t>
      </w:r>
      <w:r w:rsidR="00B34387">
        <w:rPr>
          <w:rFonts w:ascii="Arial" w:hAnsi="Arial" w:cs="Arial"/>
        </w:rPr>
        <w:t>osion o wahaniaeth</w:t>
      </w:r>
      <w:r w:rsidR="0096679D" w:rsidRPr="00B34387">
        <w:rPr>
          <w:rFonts w:ascii="Arial" w:hAnsi="Arial" w:cs="Arial"/>
        </w:rPr>
        <w:t>u anghyfreithlon uniongyrchol ar sail anabledd, diwylliant neu salwch posibl myfyriwr.  Mae’r Brifysgol wedi ymrwymo i frwydro yn erbyn gwahaniaethu ar sail anabledd ac i hybu cydraddoldeb.</w:t>
      </w:r>
      <w:r w:rsidR="00F85DF4">
        <w:rPr>
          <w:rFonts w:ascii="Arial" w:hAnsi="Arial" w:cs="Arial"/>
        </w:rPr>
        <w:t xml:space="preserve"> </w:t>
      </w:r>
      <w:r w:rsidR="0096679D">
        <w:rPr>
          <w:rFonts w:ascii="Arial" w:hAnsi="Arial" w:cs="Arial"/>
        </w:rPr>
        <w:t xml:space="preserve"> </w:t>
      </w:r>
    </w:p>
    <w:p w:rsidR="00FC6FA1" w:rsidRPr="00BC63FD" w:rsidRDefault="00FC6FA1" w:rsidP="0096679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7D7181" w:rsidRPr="00BC63FD" w:rsidRDefault="00827633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216C86">
        <w:rPr>
          <w:rFonts w:ascii="Arial" w:hAnsi="Arial" w:cs="Arial"/>
        </w:rPr>
        <w:tab/>
        <w:t>Os oes pryderon o’r fath, mae’r Brifysgol yn cydnabod y gall y myfyriwr elwa o ymyrraeth a chefnogaeth uniongyrchol y Brifysgol ac, mewn rhai achosion, y byddai dyletswydd gyfreithiol ar y Brifysgol o dan y ddeddfwriaeth cydraddoldeb i wneud addasiadau rhesymol i sicrhau na fydd y myfyriwr dan anfantais.</w:t>
      </w:r>
    </w:p>
    <w:p w:rsidR="00FC6FA1" w:rsidRPr="00BC63FD" w:rsidRDefault="00FC6FA1" w:rsidP="00B17DF7">
      <w:pPr>
        <w:spacing w:after="0" w:line="240" w:lineRule="auto"/>
        <w:jc w:val="both"/>
        <w:rPr>
          <w:rFonts w:ascii="Arial" w:hAnsi="Arial" w:cs="Arial"/>
        </w:rPr>
      </w:pPr>
    </w:p>
    <w:p w:rsidR="001450BC" w:rsidRDefault="00E24B2C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1.</w:t>
      </w:r>
      <w:r w:rsidR="00827633">
        <w:rPr>
          <w:rFonts w:ascii="Arial" w:hAnsi="Arial" w:cs="Arial"/>
        </w:rPr>
        <w:t>11</w:t>
      </w:r>
      <w:r w:rsidRPr="00BC63FD">
        <w:rPr>
          <w:rFonts w:ascii="Arial" w:hAnsi="Arial" w:cs="Arial"/>
        </w:rPr>
        <w:tab/>
      </w:r>
      <w:r w:rsidR="00B34387">
        <w:rPr>
          <w:rFonts w:ascii="Arial" w:hAnsi="Arial" w:cs="Arial"/>
        </w:rPr>
        <w:t>Bwriad y rheoliadau hyn yw</w:t>
      </w:r>
      <w:r w:rsidR="008D0158">
        <w:rPr>
          <w:rFonts w:ascii="Arial" w:hAnsi="Arial" w:cs="Arial"/>
        </w:rPr>
        <w:t>:</w:t>
      </w:r>
      <w:r w:rsidR="001450BC" w:rsidRPr="00BC63FD">
        <w:rPr>
          <w:rFonts w:ascii="Arial" w:hAnsi="Arial" w:cs="Arial"/>
        </w:rPr>
        <w:t xml:space="preserve"> </w:t>
      </w:r>
    </w:p>
    <w:p w:rsidR="00401C10" w:rsidRPr="00BC63FD" w:rsidRDefault="00401C10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B34387" w:rsidRDefault="00FA2812" w:rsidP="00B17D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34387">
        <w:rPr>
          <w:rFonts w:ascii="Arial" w:hAnsi="Arial" w:cs="Arial"/>
        </w:rPr>
        <w:t>heoli a chefnogi yn hytrach na chosbi ymddygiad myfyr</w:t>
      </w:r>
      <w:r w:rsidR="00853F60">
        <w:rPr>
          <w:rFonts w:ascii="Arial" w:hAnsi="Arial" w:cs="Arial"/>
        </w:rPr>
        <w:t>iwr</w:t>
      </w:r>
      <w:r w:rsidR="00B34387">
        <w:rPr>
          <w:rFonts w:ascii="Arial" w:hAnsi="Arial" w:cs="Arial"/>
        </w:rPr>
        <w:t xml:space="preserve"> sy’n peri cryn bryder;</w:t>
      </w:r>
    </w:p>
    <w:p w:rsidR="00B34387" w:rsidRDefault="00FA2812" w:rsidP="00B17D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C189F">
        <w:rPr>
          <w:rFonts w:ascii="Arial" w:hAnsi="Arial" w:cs="Arial"/>
        </w:rPr>
        <w:t>arparu fframwaith i sicrhau ymagwedd gyson a sensitif;</w:t>
      </w:r>
    </w:p>
    <w:p w:rsidR="00DC189F" w:rsidRDefault="00FA2812" w:rsidP="00B17D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C189F">
        <w:rPr>
          <w:rFonts w:ascii="Arial" w:hAnsi="Arial" w:cs="Arial"/>
        </w:rPr>
        <w:t>ynnig ymagwedd gydlynol at reoli sefyllfa lle mae’n bosibl bod cyflwr meddyliol a/neu gorfforol myfyriwr yn ei rwystro rhag cael budd o’r ddarpariaeth addysgol a chymdeithasol ar adeg neilltuol, neu’n amharu ar brofiad myfyrwyr eraill, neu wedi mynd y tu hwnt i’r gefnogaeth gyffredinol ac arbenigol sydd ar gael yn y Brifysgol;</w:t>
      </w:r>
    </w:p>
    <w:p w:rsidR="00DC189F" w:rsidRDefault="00FA2812" w:rsidP="00B17D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189F">
        <w:rPr>
          <w:rFonts w:ascii="Arial" w:hAnsi="Arial" w:cs="Arial"/>
        </w:rPr>
        <w:t>icrhau bod pob penderfyniad yn cael ei ategu gan dystiolaeth briodol, gan gynnwys tystiolaeth feddygol, ac yn cael ei wneud ar ôl cael barn y rheiny yr effeithir arnynt a’r myfyriwr yn benodol, y dylid cysylltu ag ef/hi cyn gwneud unrhyw benderfyniad;</w:t>
      </w:r>
    </w:p>
    <w:p w:rsidR="001450BC" w:rsidRDefault="00FA2812" w:rsidP="00B17D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37954" w:rsidRPr="001818B6">
        <w:rPr>
          <w:rFonts w:ascii="Arial" w:hAnsi="Arial" w:cs="Arial"/>
        </w:rPr>
        <w:t>odi meysydd lle gall staff</w:t>
      </w:r>
      <w:r w:rsidR="00A37954">
        <w:rPr>
          <w:rFonts w:ascii="Arial" w:hAnsi="Arial" w:cs="Arial"/>
        </w:rPr>
        <w:t xml:space="preserve"> </w:t>
      </w:r>
      <w:r w:rsidR="001818B6">
        <w:rPr>
          <w:rFonts w:ascii="Arial" w:hAnsi="Arial" w:cs="Arial"/>
        </w:rPr>
        <w:t>gael c</w:t>
      </w:r>
      <w:r w:rsidR="00A37954">
        <w:rPr>
          <w:rFonts w:ascii="Arial" w:hAnsi="Arial" w:cs="Arial"/>
        </w:rPr>
        <w:t xml:space="preserve">ymorth a sicrhau bod y myfyriwr yn cael gwybod am yr holl gymorth sydd ar gael, yn enwedig gan y Gwasanaeth Anabledd </w:t>
      </w:r>
      <w:r w:rsidR="008B2E2A">
        <w:rPr>
          <w:rFonts w:ascii="Arial" w:hAnsi="Arial" w:cs="Arial"/>
        </w:rPr>
        <w:t xml:space="preserve">a </w:t>
      </w:r>
      <w:r w:rsidR="00A37954">
        <w:rPr>
          <w:rFonts w:ascii="Arial" w:hAnsi="Arial" w:cs="Arial"/>
        </w:rPr>
        <w:t>Lles</w:t>
      </w:r>
      <w:r w:rsidR="001450BC" w:rsidRPr="00BC63FD">
        <w:rPr>
          <w:rFonts w:ascii="Arial" w:hAnsi="Arial" w:cs="Arial"/>
        </w:rPr>
        <w:t>;</w:t>
      </w:r>
    </w:p>
    <w:p w:rsidR="00A37954" w:rsidRPr="00BC63FD" w:rsidRDefault="00FA2812" w:rsidP="00B17D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7954">
        <w:rPr>
          <w:rFonts w:ascii="Arial" w:hAnsi="Arial" w:cs="Arial"/>
        </w:rPr>
        <w:t xml:space="preserve">i gwneud hi’n bosibl ystyried a ddylid gofyn i fyfyriwr roi’r gorau i’w astudiaethau dros dro, os oes cyfiawnhad clir dros gymryd cam o’r fath.  Ni ddylai </w:t>
      </w:r>
      <w:r w:rsidR="00744ADA">
        <w:rPr>
          <w:rFonts w:ascii="Arial" w:hAnsi="Arial" w:cs="Arial"/>
        </w:rPr>
        <w:t>gwahardd</w:t>
      </w:r>
      <w:r w:rsidR="00A37954">
        <w:rPr>
          <w:rFonts w:ascii="Arial" w:hAnsi="Arial" w:cs="Arial"/>
        </w:rPr>
        <w:t xml:space="preserve"> gorfodol gael ei ystyried na’i ddefnyddio’n gosb;</w:t>
      </w:r>
    </w:p>
    <w:p w:rsidR="00CE693A" w:rsidRPr="00853F60" w:rsidRDefault="00FA2812" w:rsidP="00B17DF7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818B6">
        <w:rPr>
          <w:rFonts w:ascii="Arial" w:hAnsi="Arial" w:cs="Arial"/>
        </w:rPr>
        <w:t>angos yn glir i’r</w:t>
      </w:r>
      <w:r w:rsidR="00A37954" w:rsidRPr="00853F60">
        <w:rPr>
          <w:rFonts w:ascii="Arial" w:hAnsi="Arial" w:cs="Arial"/>
        </w:rPr>
        <w:t xml:space="preserve"> staff </w:t>
      </w:r>
      <w:r w:rsidR="001818B6">
        <w:rPr>
          <w:rFonts w:ascii="Arial" w:hAnsi="Arial" w:cs="Arial"/>
        </w:rPr>
        <w:t>ble y gallant fynd am gymorth mewn ach</w:t>
      </w:r>
      <w:r w:rsidR="00CE693A" w:rsidRPr="00853F60">
        <w:rPr>
          <w:rFonts w:ascii="Arial" w:hAnsi="Arial" w:cs="Arial"/>
        </w:rPr>
        <w:t xml:space="preserve">osion lle mae ymddygiad myfyriwr yn newid yn sylweddol, o bosibl o ganlyniad i radicaleiddio </w:t>
      </w:r>
      <w:r w:rsidR="001818B6">
        <w:rPr>
          <w:rFonts w:ascii="Arial" w:hAnsi="Arial" w:cs="Arial"/>
        </w:rPr>
        <w:t>neu gamddefnydd</w:t>
      </w:r>
      <w:r w:rsidR="00CE693A" w:rsidRPr="00853F60">
        <w:rPr>
          <w:rFonts w:ascii="Arial" w:hAnsi="Arial" w:cs="Arial"/>
        </w:rPr>
        <w:t>.</w:t>
      </w:r>
    </w:p>
    <w:p w:rsidR="00CE693A" w:rsidRDefault="00CE693A" w:rsidP="00A57FC5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E693A" w:rsidRPr="00C76C97" w:rsidRDefault="00827633" w:rsidP="00CE693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="00A57FC5" w:rsidRPr="001A745A">
        <w:rPr>
          <w:rFonts w:ascii="Arial" w:hAnsi="Arial" w:cs="Arial"/>
        </w:rPr>
        <w:tab/>
      </w:r>
      <w:r w:rsidR="00CE693A">
        <w:rPr>
          <w:rFonts w:ascii="Arial" w:hAnsi="Arial" w:cs="Arial"/>
        </w:rPr>
        <w:t xml:space="preserve">Cydnabyddir y gall ymdrin ag achosion addasrwydd i astudio roi pwysau o fath gwahanol ar staff a myfyrwyr fel ei gilydd.  </w:t>
      </w:r>
      <w:r w:rsidR="00CE693A" w:rsidRPr="00C76C97">
        <w:rPr>
          <w:rFonts w:ascii="Arial" w:hAnsi="Arial" w:cs="Arial"/>
        </w:rPr>
        <w:t xml:space="preserve">Mae gan y Gaplaniaeth gryn brofiad o ymdrin â materion sensitif </w:t>
      </w:r>
      <w:r w:rsidR="00CE693A">
        <w:rPr>
          <w:rFonts w:ascii="Arial" w:hAnsi="Arial" w:cs="Arial"/>
        </w:rPr>
        <w:t xml:space="preserve">yn ymwneud â staff a myfyrwyr </w:t>
      </w:r>
      <w:r w:rsidR="00CE693A" w:rsidRPr="00C76C97">
        <w:rPr>
          <w:rFonts w:ascii="Arial" w:hAnsi="Arial" w:cs="Arial"/>
        </w:rPr>
        <w:t>ac mae ar gael i gynnig cyngor a chymorth cyfrinachol ffurfiol ac anffurfiol yn ôl y gofyn.</w:t>
      </w:r>
    </w:p>
    <w:p w:rsidR="00AE20FA" w:rsidRPr="00BC63FD" w:rsidRDefault="00AE20FA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E693A" w:rsidRDefault="00AE20FA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1.1</w:t>
      </w:r>
      <w:r w:rsidR="00827633">
        <w:rPr>
          <w:rFonts w:ascii="Arial" w:hAnsi="Arial" w:cs="Arial"/>
        </w:rPr>
        <w:t>3</w:t>
      </w:r>
      <w:r w:rsidRPr="00BC63FD">
        <w:rPr>
          <w:rFonts w:ascii="Arial" w:hAnsi="Arial" w:cs="Arial"/>
        </w:rPr>
        <w:tab/>
      </w:r>
      <w:r w:rsidR="00CE693A">
        <w:rPr>
          <w:rFonts w:ascii="Arial" w:hAnsi="Arial" w:cs="Arial"/>
        </w:rPr>
        <w:t xml:space="preserve">Gall y Brifysgol alw ar ei rheoliadau a gweithdrefnau disgyblu cyffredinol a/neu </w:t>
      </w:r>
      <w:r w:rsidR="00CB65CD">
        <w:rPr>
          <w:rFonts w:ascii="Arial" w:hAnsi="Arial" w:cs="Arial"/>
        </w:rPr>
        <w:t xml:space="preserve">ei rheoliadau a gweithdrefnau disgyblu </w:t>
      </w:r>
      <w:r w:rsidR="00CE693A">
        <w:rPr>
          <w:rFonts w:ascii="Arial" w:hAnsi="Arial" w:cs="Arial"/>
        </w:rPr>
        <w:t>eraill yn yr achosion hynny lle mae ymddygiad sy’n peri pryder yn mynd yn groes i’r Rheoliadau Ymddygiad Myfyrwyr a lle mae’n ymddangos nad yw’r ymddygiad honedig yn gysylltiedig â chyflwr neu anabledd y myfyriwr.</w:t>
      </w:r>
      <w:r w:rsidR="00CB65CD">
        <w:rPr>
          <w:rFonts w:ascii="Arial" w:hAnsi="Arial" w:cs="Arial"/>
        </w:rPr>
        <w:t xml:space="preserve">  Gall wneud hyn hefyd </w:t>
      </w:r>
      <w:r w:rsidR="00853F60">
        <w:rPr>
          <w:rFonts w:ascii="Arial" w:hAnsi="Arial" w:cs="Arial"/>
        </w:rPr>
        <w:t>os yw’r</w:t>
      </w:r>
      <w:r w:rsidR="00CB65CD">
        <w:rPr>
          <w:rFonts w:ascii="Arial" w:hAnsi="Arial" w:cs="Arial"/>
        </w:rPr>
        <w:t xml:space="preserve"> amgylchiadau’n awgrymu na fydd mesurau cefnogol yn briodol neu’n debygol o lwyddo</w:t>
      </w:r>
      <w:r w:rsidR="00853F60">
        <w:rPr>
          <w:rFonts w:ascii="Arial" w:hAnsi="Arial" w:cs="Arial"/>
        </w:rPr>
        <w:t>,</w:t>
      </w:r>
      <w:r w:rsidR="00CB65CD">
        <w:rPr>
          <w:rFonts w:ascii="Arial" w:hAnsi="Arial" w:cs="Arial"/>
        </w:rPr>
        <w:t xml:space="preserve"> hyd yn oed os yw’r ymddygiad yn </w:t>
      </w:r>
      <w:r w:rsidR="00CB65CD">
        <w:rPr>
          <w:rFonts w:ascii="Arial" w:hAnsi="Arial" w:cs="Arial"/>
        </w:rPr>
        <w:lastRenderedPageBreak/>
        <w:t>ymwneud ag anabledd, oherwydd difrifoldeb yr ymddygiad honedig, neu’r rhwystrau i gynnydd, neu fethiant y myfyriwr i ymateb i fesurau cefnogol.</w:t>
      </w:r>
    </w:p>
    <w:p w:rsidR="00FC6FA1" w:rsidRPr="00BC63FD" w:rsidRDefault="00FC6FA1" w:rsidP="00B17DF7">
      <w:pPr>
        <w:spacing w:after="0" w:line="240" w:lineRule="auto"/>
        <w:jc w:val="both"/>
        <w:rPr>
          <w:rFonts w:ascii="Arial" w:hAnsi="Arial" w:cs="Arial"/>
        </w:rPr>
      </w:pPr>
    </w:p>
    <w:p w:rsidR="00CB65CD" w:rsidRDefault="00E24B2C" w:rsidP="00002019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1.1</w:t>
      </w:r>
      <w:r w:rsidR="00827633">
        <w:rPr>
          <w:rFonts w:ascii="Arial" w:hAnsi="Arial" w:cs="Arial"/>
        </w:rPr>
        <w:t>4</w:t>
      </w:r>
      <w:r w:rsidR="005D69E7" w:rsidRPr="00BC63FD">
        <w:rPr>
          <w:rFonts w:ascii="Arial" w:hAnsi="Arial" w:cs="Arial"/>
        </w:rPr>
        <w:tab/>
      </w:r>
      <w:r w:rsidR="00CB65CD">
        <w:rPr>
          <w:rFonts w:ascii="Arial" w:hAnsi="Arial" w:cs="Arial"/>
        </w:rPr>
        <w:t>Mae’r rheoliadau hyn yn berthnasol i ymddygiad myfyrwyr ar eiddo’r Brifysgol ac yn ystod gweithgareddau astudio/ymchwilio oddi ar y safle (e.e. gwaith maes neu leoliadau), ac i unrhyw sefyllfa arall lle mae ymddygiad yn cael ei ddwyn i sylw’r Brifysgol.</w:t>
      </w:r>
    </w:p>
    <w:p w:rsidR="008A23D2" w:rsidRPr="00BC63FD" w:rsidRDefault="008A23D2" w:rsidP="00002019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CB65CD" w:rsidRPr="00CB65CD" w:rsidRDefault="00E24B2C" w:rsidP="00002019">
      <w:pPr>
        <w:spacing w:after="0" w:line="240" w:lineRule="auto"/>
        <w:ind w:left="720" w:hanging="720"/>
        <w:jc w:val="both"/>
        <w:rPr>
          <w:rFonts w:ascii="Arial" w:hAnsi="Arial" w:cs="Arial"/>
          <w:i/>
          <w:color w:val="000000"/>
        </w:rPr>
      </w:pPr>
      <w:r w:rsidRPr="00BC63FD">
        <w:rPr>
          <w:rFonts w:ascii="Arial" w:hAnsi="Arial" w:cs="Arial"/>
          <w:color w:val="000000"/>
        </w:rPr>
        <w:t>1.1</w:t>
      </w:r>
      <w:r w:rsidR="00827633">
        <w:rPr>
          <w:rFonts w:ascii="Arial" w:hAnsi="Arial" w:cs="Arial"/>
          <w:color w:val="000000"/>
        </w:rPr>
        <w:t>5</w:t>
      </w:r>
      <w:r w:rsidRPr="00BC63FD">
        <w:rPr>
          <w:rFonts w:ascii="Arial" w:hAnsi="Arial" w:cs="Arial"/>
          <w:color w:val="000000"/>
        </w:rPr>
        <w:tab/>
      </w:r>
      <w:r w:rsidR="00CB65CD">
        <w:rPr>
          <w:rFonts w:ascii="Arial" w:hAnsi="Arial" w:cs="Arial"/>
          <w:color w:val="000000"/>
        </w:rPr>
        <w:t xml:space="preserve">Mae </w:t>
      </w:r>
      <w:r w:rsidR="0061050D">
        <w:rPr>
          <w:rFonts w:ascii="Arial" w:hAnsi="Arial" w:cs="Arial"/>
          <w:color w:val="000000"/>
        </w:rPr>
        <w:t>tair lefel i’r</w:t>
      </w:r>
      <w:r w:rsidR="00853F60">
        <w:rPr>
          <w:rFonts w:ascii="Arial" w:hAnsi="Arial" w:cs="Arial"/>
          <w:color w:val="000000"/>
        </w:rPr>
        <w:t xml:space="preserve"> gweithdrefnau Addasrwydd i</w:t>
      </w:r>
      <w:r w:rsidR="008B2E2A">
        <w:rPr>
          <w:rFonts w:ascii="Arial" w:hAnsi="Arial" w:cs="Arial"/>
          <w:color w:val="000000"/>
        </w:rPr>
        <w:t xml:space="preserve"> Astudio y manylir arnynt yn a</w:t>
      </w:r>
      <w:r w:rsidR="00CB65CD">
        <w:rPr>
          <w:rFonts w:ascii="Arial" w:hAnsi="Arial" w:cs="Arial"/>
          <w:color w:val="000000"/>
        </w:rPr>
        <w:t xml:space="preserve">dran 5 isod.  Gan ddibynnu ar ddifrifoldeb </w:t>
      </w:r>
      <w:r w:rsidR="0061050D">
        <w:rPr>
          <w:rFonts w:ascii="Arial" w:hAnsi="Arial" w:cs="Arial"/>
          <w:color w:val="000000"/>
        </w:rPr>
        <w:t xml:space="preserve">ymddangosiadol </w:t>
      </w:r>
      <w:r w:rsidR="00CB65CD">
        <w:rPr>
          <w:rFonts w:ascii="Arial" w:hAnsi="Arial" w:cs="Arial"/>
          <w:color w:val="000000"/>
        </w:rPr>
        <w:t>y sefyllfa a difrifoldeb</w:t>
      </w:r>
      <w:r w:rsidR="0061050D">
        <w:rPr>
          <w:rFonts w:ascii="Arial" w:hAnsi="Arial" w:cs="Arial"/>
          <w:color w:val="000000"/>
        </w:rPr>
        <w:t xml:space="preserve"> </w:t>
      </w:r>
      <w:r w:rsidR="008B2E2A">
        <w:rPr>
          <w:rFonts w:ascii="Arial" w:hAnsi="Arial" w:cs="Arial"/>
          <w:color w:val="000000"/>
        </w:rPr>
        <w:t>unrhyw beryglon ymddangosiadol</w:t>
      </w:r>
      <w:r w:rsidR="00CB65CD">
        <w:rPr>
          <w:rFonts w:ascii="Arial" w:hAnsi="Arial" w:cs="Arial"/>
          <w:color w:val="000000"/>
        </w:rPr>
        <w:t xml:space="preserve">, </w:t>
      </w:r>
      <w:r w:rsidR="00CB65CD">
        <w:rPr>
          <w:rFonts w:ascii="Arial" w:hAnsi="Arial" w:cs="Arial"/>
          <w:i/>
          <w:color w:val="000000"/>
        </w:rPr>
        <w:t>gellir cymryd camau</w:t>
      </w:r>
      <w:r w:rsidR="0061050D">
        <w:rPr>
          <w:rFonts w:ascii="Arial" w:hAnsi="Arial" w:cs="Arial"/>
          <w:i/>
          <w:color w:val="000000"/>
        </w:rPr>
        <w:t xml:space="preserve"> ar unrhyw un o’r tair lefel hyn.</w:t>
      </w:r>
    </w:p>
    <w:p w:rsidR="0026578B" w:rsidRDefault="0026578B" w:rsidP="00B17DF7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477778" w:rsidRPr="00BC63FD" w:rsidRDefault="00477778" w:rsidP="00B17DF7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7026F0" w:rsidRPr="00BC63FD" w:rsidRDefault="0012396A" w:rsidP="0012396A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2.</w:t>
      </w:r>
      <w:r w:rsidRPr="00BC63FD">
        <w:rPr>
          <w:rFonts w:ascii="Arial" w:hAnsi="Arial" w:cs="Arial"/>
          <w:sz w:val="22"/>
          <w:szCs w:val="22"/>
        </w:rPr>
        <w:tab/>
      </w:r>
      <w:r w:rsidR="0061050D">
        <w:rPr>
          <w:rFonts w:ascii="Arial" w:hAnsi="Arial" w:cs="Arial"/>
          <w:sz w:val="22"/>
          <w:szCs w:val="22"/>
        </w:rPr>
        <w:t xml:space="preserve">Materion </w:t>
      </w:r>
      <w:r w:rsidR="00573E81">
        <w:rPr>
          <w:rFonts w:ascii="Arial" w:hAnsi="Arial" w:cs="Arial"/>
          <w:sz w:val="22"/>
          <w:szCs w:val="22"/>
        </w:rPr>
        <w:t>Diogelu</w:t>
      </w:r>
      <w:r w:rsidR="0061050D">
        <w:rPr>
          <w:rFonts w:ascii="Arial" w:hAnsi="Arial" w:cs="Arial"/>
          <w:sz w:val="22"/>
          <w:szCs w:val="22"/>
        </w:rPr>
        <w:t xml:space="preserve"> Data </w:t>
      </w:r>
    </w:p>
    <w:p w:rsidR="007026F0" w:rsidRPr="00BC63FD" w:rsidRDefault="007026F0" w:rsidP="00B17DF7">
      <w:pPr>
        <w:pStyle w:val="ListParagraph"/>
        <w:ind w:left="360"/>
        <w:jc w:val="both"/>
        <w:rPr>
          <w:rFonts w:ascii="Arial" w:hAnsi="Arial" w:cs="Arial"/>
        </w:rPr>
      </w:pPr>
    </w:p>
    <w:p w:rsidR="00673C32" w:rsidRDefault="00216C86" w:rsidP="00B17DF7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 xml:space="preserve">Rhaid i bob aelod o staff y Brifysgol gydymffurfio â </w:t>
      </w:r>
      <w:r w:rsidR="00573E81">
        <w:rPr>
          <w:rFonts w:ascii="Arial" w:hAnsi="Arial" w:cs="Arial"/>
        </w:rPr>
        <w:t>gofynion cyfreithiau diogelu data y DU</w:t>
      </w:r>
      <w:r>
        <w:rPr>
          <w:rFonts w:ascii="Arial" w:hAnsi="Arial" w:cs="Arial"/>
        </w:rPr>
        <w:t>. O dan y ddeddf hon, ystyrir bod yr holl ddata’n ymwneud ag iechyd corfforol a meddyliol person yn ddata personol sensitif.  Ceir arweiniad ar ddefnyddio gwybodaeth sens</w:t>
      </w:r>
      <w:r w:rsidR="00601B4C">
        <w:rPr>
          <w:rFonts w:ascii="Arial" w:hAnsi="Arial" w:cs="Arial"/>
        </w:rPr>
        <w:t xml:space="preserve">itif ym mholisi’r Brifysgol ar </w:t>
      </w:r>
      <w:r w:rsidR="00573E81">
        <w:rPr>
          <w:rFonts w:ascii="Arial" w:hAnsi="Arial" w:cs="Arial"/>
        </w:rPr>
        <w:t>ddiogelu</w:t>
      </w:r>
      <w:r w:rsidR="00601B4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ata</w:t>
      </w:r>
      <w:r w:rsidRPr="00BC63FD">
        <w:rPr>
          <w:rStyle w:val="FootnoteReference"/>
          <w:rFonts w:ascii="Arial" w:hAnsi="Arial" w:cs="Arial"/>
          <w:bCs/>
        </w:rPr>
        <w:t xml:space="preserve"> </w:t>
      </w:r>
      <w:r w:rsidR="007026F0" w:rsidRPr="00BC63FD">
        <w:rPr>
          <w:rStyle w:val="FootnoteReference"/>
          <w:rFonts w:ascii="Arial" w:hAnsi="Arial" w:cs="Arial"/>
          <w:bCs/>
        </w:rPr>
        <w:footnoteReference w:id="2"/>
      </w:r>
      <w:r w:rsidR="00673C32">
        <w:rPr>
          <w:rFonts w:ascii="Arial" w:hAnsi="Arial" w:cs="Arial"/>
          <w:bCs/>
        </w:rPr>
        <w:t xml:space="preserve">.  Gellir </w:t>
      </w:r>
      <w:r w:rsidR="00C85B97">
        <w:rPr>
          <w:rFonts w:ascii="Arial" w:hAnsi="Arial" w:cs="Arial"/>
          <w:bCs/>
        </w:rPr>
        <w:t>cael</w:t>
      </w:r>
      <w:r w:rsidR="00673C32">
        <w:rPr>
          <w:rFonts w:ascii="Arial" w:hAnsi="Arial" w:cs="Arial"/>
          <w:bCs/>
        </w:rPr>
        <w:t xml:space="preserve"> mwy o gyngor am hyn gan Swyddog Cydymffurfiaeth Gwybodaeth y Brifysgol.</w:t>
      </w:r>
    </w:p>
    <w:p w:rsidR="007026F0" w:rsidRDefault="007026F0" w:rsidP="00B17DF7">
      <w:pPr>
        <w:spacing w:after="0" w:line="240" w:lineRule="auto"/>
        <w:jc w:val="both"/>
        <w:rPr>
          <w:rFonts w:ascii="Arial" w:hAnsi="Arial" w:cs="Arial"/>
        </w:rPr>
      </w:pPr>
    </w:p>
    <w:p w:rsidR="00AD24DB" w:rsidRPr="00BC63FD" w:rsidRDefault="00AD24DB" w:rsidP="00B17DF7">
      <w:pPr>
        <w:spacing w:after="0" w:line="240" w:lineRule="auto"/>
        <w:jc w:val="both"/>
        <w:rPr>
          <w:rFonts w:ascii="Arial" w:hAnsi="Arial" w:cs="Arial"/>
        </w:rPr>
      </w:pPr>
    </w:p>
    <w:p w:rsidR="007026F0" w:rsidRPr="00BC63FD" w:rsidRDefault="00673C32" w:rsidP="0012396A">
      <w:pPr>
        <w:pStyle w:val="NormalWeb"/>
        <w:numPr>
          <w:ilvl w:val="0"/>
          <w:numId w:val="33"/>
        </w:numPr>
        <w:spacing w:before="0" w:beforeAutospacing="0" w:after="0" w:afterAutospacing="0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Cyfrinachedd</w:t>
      </w:r>
    </w:p>
    <w:p w:rsidR="007026F0" w:rsidRPr="00BC63FD" w:rsidRDefault="007026F0" w:rsidP="00B17DF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85B97" w:rsidRDefault="007026F0" w:rsidP="00C85B97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 w:rsidRPr="00BC63FD">
        <w:rPr>
          <w:rFonts w:ascii="Arial" w:hAnsi="Arial" w:cs="Arial"/>
        </w:rPr>
        <w:t>3.1</w:t>
      </w:r>
      <w:r w:rsidRPr="00BC63FD">
        <w:rPr>
          <w:rFonts w:ascii="Arial" w:hAnsi="Arial" w:cs="Arial"/>
        </w:rPr>
        <w:tab/>
      </w:r>
      <w:r w:rsidR="00673C32">
        <w:rPr>
          <w:rFonts w:ascii="Arial" w:hAnsi="Arial" w:cs="Arial"/>
        </w:rPr>
        <w:t>Gall data personol a data personol sensitif myfyriwr gael ei ddatgelu fel y bo’n briodol os bydd aelod staff yn ystyried bod rhesymau cyfr</w:t>
      </w:r>
      <w:r w:rsidR="00573E81">
        <w:rPr>
          <w:rFonts w:ascii="Arial" w:hAnsi="Arial" w:cs="Arial"/>
        </w:rPr>
        <w:t>eithlon dros wneud hynny o dan gyfreithiau diogelu data’r DU</w:t>
      </w:r>
      <w:r w:rsidR="00673C32">
        <w:rPr>
          <w:rFonts w:ascii="Arial" w:hAnsi="Arial" w:cs="Arial"/>
        </w:rPr>
        <w:t xml:space="preserve">, oni bai bod </w:t>
      </w:r>
      <w:r w:rsidR="001C32C6">
        <w:rPr>
          <w:rFonts w:ascii="Arial" w:hAnsi="Arial" w:cs="Arial"/>
        </w:rPr>
        <w:t xml:space="preserve">y </w:t>
      </w:r>
      <w:r w:rsidR="00673C32">
        <w:rPr>
          <w:rFonts w:ascii="Arial" w:hAnsi="Arial" w:cs="Arial"/>
        </w:rPr>
        <w:t>myfyriwr yn</w:t>
      </w:r>
      <w:r w:rsidR="00C85B97">
        <w:rPr>
          <w:rFonts w:ascii="Arial" w:hAnsi="Arial" w:cs="Arial"/>
        </w:rPr>
        <w:t xml:space="preserve"> </w:t>
      </w:r>
      <w:r w:rsidR="004E6228">
        <w:rPr>
          <w:rFonts w:ascii="Arial" w:hAnsi="Arial" w:cs="Arial"/>
        </w:rPr>
        <w:t>gofyn yn b</w:t>
      </w:r>
      <w:r w:rsidR="00C85B97">
        <w:rPr>
          <w:rFonts w:ascii="Arial" w:hAnsi="Arial" w:cs="Arial"/>
        </w:rPr>
        <w:t xml:space="preserve">enodol </w:t>
      </w:r>
      <w:r w:rsidR="004E6228">
        <w:rPr>
          <w:rFonts w:ascii="Arial" w:hAnsi="Arial" w:cs="Arial"/>
        </w:rPr>
        <w:t>na ddylai hyn ddigwydd</w:t>
      </w:r>
      <w:r w:rsidR="00C85B97">
        <w:rPr>
          <w:rFonts w:ascii="Arial" w:hAnsi="Arial" w:cs="Arial"/>
        </w:rPr>
        <w:t xml:space="preserve">.  </w:t>
      </w:r>
      <w:r w:rsidR="00C85B97">
        <w:rPr>
          <w:rFonts w:ascii="Arial" w:hAnsi="Arial" w:cs="Arial"/>
          <w:bCs/>
        </w:rPr>
        <w:t>Gellir cael mwy o gyngor am hyn gan Swyddog Cydymffurfiaeth Gwybodaeth y Brifysgol.</w:t>
      </w:r>
    </w:p>
    <w:p w:rsidR="00D04E33" w:rsidRDefault="00D04E33" w:rsidP="00D04E33">
      <w:pPr>
        <w:pStyle w:val="ListParagraph"/>
        <w:rPr>
          <w:rFonts w:ascii="Arial" w:hAnsi="Arial" w:cs="Arial"/>
          <w:strike/>
        </w:rPr>
      </w:pPr>
    </w:p>
    <w:p w:rsidR="00477778" w:rsidRPr="00BC63FD" w:rsidRDefault="00477778" w:rsidP="00D04E33">
      <w:pPr>
        <w:pStyle w:val="ListParagraph"/>
        <w:rPr>
          <w:rFonts w:ascii="Arial" w:hAnsi="Arial" w:cs="Arial"/>
          <w:strike/>
        </w:rPr>
      </w:pPr>
    </w:p>
    <w:p w:rsidR="0012396A" w:rsidRPr="00BC63FD" w:rsidRDefault="004D7645" w:rsidP="00D04E33">
      <w:pPr>
        <w:pStyle w:val="ListParagraph"/>
        <w:numPr>
          <w:ilvl w:val="0"/>
          <w:numId w:val="33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Argyfyngau</w:t>
      </w:r>
    </w:p>
    <w:p w:rsidR="00D04E33" w:rsidRPr="00BC63FD" w:rsidRDefault="00D04E33" w:rsidP="00D04E33">
      <w:pPr>
        <w:pStyle w:val="ListParagraph"/>
        <w:rPr>
          <w:rFonts w:ascii="Arial" w:hAnsi="Arial" w:cs="Arial"/>
          <w:b/>
        </w:rPr>
      </w:pPr>
    </w:p>
    <w:p w:rsidR="00C85B97" w:rsidRDefault="0012396A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4.1</w:t>
      </w:r>
      <w:r w:rsidRPr="00BC63FD">
        <w:rPr>
          <w:rFonts w:ascii="Arial" w:hAnsi="Arial" w:cs="Arial"/>
        </w:rPr>
        <w:tab/>
      </w:r>
      <w:r w:rsidR="00C85B97">
        <w:rPr>
          <w:rFonts w:ascii="Arial" w:hAnsi="Arial" w:cs="Arial"/>
        </w:rPr>
        <w:t xml:space="preserve">Mae </w:t>
      </w:r>
      <w:r w:rsidR="00F319F0">
        <w:rPr>
          <w:rFonts w:ascii="Arial" w:hAnsi="Arial" w:cs="Arial"/>
        </w:rPr>
        <w:t>argyfyngau</w:t>
      </w:r>
      <w:r w:rsidR="00C85B97">
        <w:rPr>
          <w:rFonts w:ascii="Arial" w:hAnsi="Arial" w:cs="Arial"/>
        </w:rPr>
        <w:t xml:space="preserve"> yn anghyffredin</w:t>
      </w:r>
      <w:r w:rsidRPr="00BC63FD">
        <w:rPr>
          <w:rFonts w:ascii="Arial" w:hAnsi="Arial" w:cs="Arial"/>
        </w:rPr>
        <w:t xml:space="preserve">.  </w:t>
      </w:r>
      <w:r w:rsidR="00C85B97">
        <w:rPr>
          <w:rFonts w:ascii="Arial" w:hAnsi="Arial" w:cs="Arial"/>
        </w:rPr>
        <w:t xml:space="preserve">Ond </w:t>
      </w:r>
      <w:r w:rsidR="004D7645">
        <w:rPr>
          <w:rFonts w:ascii="Arial" w:hAnsi="Arial" w:cs="Arial"/>
        </w:rPr>
        <w:t>weithiau gall</w:t>
      </w:r>
      <w:r w:rsidR="00C85B97">
        <w:rPr>
          <w:rFonts w:ascii="Arial" w:hAnsi="Arial" w:cs="Arial"/>
        </w:rPr>
        <w:t xml:space="preserve"> myfyriwr </w:t>
      </w:r>
      <w:r w:rsidR="004D7645">
        <w:rPr>
          <w:rFonts w:ascii="Arial" w:hAnsi="Arial" w:cs="Arial"/>
        </w:rPr>
        <w:t xml:space="preserve">fod </w:t>
      </w:r>
      <w:r w:rsidR="00C85B97">
        <w:rPr>
          <w:rFonts w:ascii="Arial" w:hAnsi="Arial" w:cs="Arial"/>
        </w:rPr>
        <w:t>yn gymaint o fygythiad iddo</w:t>
      </w:r>
      <w:r w:rsidR="004D7645">
        <w:rPr>
          <w:rFonts w:ascii="Arial" w:hAnsi="Arial" w:cs="Arial"/>
        </w:rPr>
        <w:t xml:space="preserve"> ef e</w:t>
      </w:r>
      <w:r w:rsidR="00C85B97">
        <w:rPr>
          <w:rFonts w:ascii="Arial" w:hAnsi="Arial" w:cs="Arial"/>
        </w:rPr>
        <w:t xml:space="preserve">i hun a/neu i eraill fel </w:t>
      </w:r>
      <w:r w:rsidR="004D7645">
        <w:rPr>
          <w:rFonts w:ascii="Arial" w:hAnsi="Arial" w:cs="Arial"/>
        </w:rPr>
        <w:t>bod</w:t>
      </w:r>
      <w:r w:rsidR="00C85B97">
        <w:rPr>
          <w:rFonts w:ascii="Arial" w:hAnsi="Arial" w:cs="Arial"/>
        </w:rPr>
        <w:t xml:space="preserve"> angen cymorth </w:t>
      </w:r>
      <w:r w:rsidR="00F319F0">
        <w:rPr>
          <w:rFonts w:ascii="Arial" w:hAnsi="Arial" w:cs="Arial"/>
        </w:rPr>
        <w:t>brys arno</w:t>
      </w:r>
      <w:r w:rsidR="00601B4C">
        <w:rPr>
          <w:rFonts w:ascii="Arial" w:hAnsi="Arial" w:cs="Arial"/>
        </w:rPr>
        <w:t>/arni</w:t>
      </w:r>
      <w:r w:rsidR="00F319F0">
        <w:rPr>
          <w:rFonts w:ascii="Arial" w:hAnsi="Arial" w:cs="Arial"/>
        </w:rPr>
        <w:t>.</w:t>
      </w:r>
    </w:p>
    <w:p w:rsidR="0012396A" w:rsidRPr="00BC63FD" w:rsidRDefault="0012396A" w:rsidP="00F0733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2396A" w:rsidRDefault="00C85B97" w:rsidP="00F0733C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Enghreifftiau o argyfyngau sy’n gofyn am weithredu ar </w:t>
      </w:r>
      <w:r w:rsidR="00F319F0">
        <w:rPr>
          <w:rFonts w:ascii="Arial" w:hAnsi="Arial" w:cs="Arial"/>
        </w:rPr>
        <w:t>fyrder</w:t>
      </w:r>
      <w:r>
        <w:rPr>
          <w:rFonts w:ascii="Arial" w:hAnsi="Arial" w:cs="Arial"/>
        </w:rPr>
        <w:t xml:space="preserve"> yw</w:t>
      </w:r>
      <w:r w:rsidR="0012396A" w:rsidRPr="00BC63FD">
        <w:rPr>
          <w:rFonts w:ascii="Arial" w:hAnsi="Arial" w:cs="Arial"/>
        </w:rPr>
        <w:t>:</w:t>
      </w:r>
    </w:p>
    <w:p w:rsidR="00401C10" w:rsidRPr="00BC63FD" w:rsidRDefault="00401C10" w:rsidP="00F0733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85B97" w:rsidRDefault="00C85B97" w:rsidP="00480F47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Myfyriwr sy’n datgelu ei fod wedi cymryd </w:t>
      </w:r>
      <w:r w:rsidR="008218AA">
        <w:rPr>
          <w:rFonts w:ascii="Arial" w:hAnsi="Arial" w:cs="Arial"/>
        </w:rPr>
        <w:t>gorddos mawr</w:t>
      </w:r>
      <w:r>
        <w:rPr>
          <w:rFonts w:ascii="Arial" w:hAnsi="Arial" w:cs="Arial"/>
        </w:rPr>
        <w:t xml:space="preserve">. </w:t>
      </w:r>
      <w:r w:rsidR="000369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naf difrifol </w:t>
      </w:r>
      <w:r w:rsidR="00036934">
        <w:rPr>
          <w:rFonts w:ascii="Arial" w:hAnsi="Arial" w:cs="Arial"/>
        </w:rPr>
        <w:t xml:space="preserve">wedi’i </w:t>
      </w:r>
      <w:r w:rsidR="008218AA">
        <w:rPr>
          <w:rFonts w:ascii="Arial" w:hAnsi="Arial" w:cs="Arial"/>
        </w:rPr>
        <w:t>hunanachosi</w:t>
      </w:r>
      <w:r>
        <w:rPr>
          <w:rFonts w:ascii="Arial" w:hAnsi="Arial" w:cs="Arial"/>
        </w:rPr>
        <w:t xml:space="preserve"> sydd angen sylw meddygol</w:t>
      </w:r>
      <w:r w:rsidR="00036934">
        <w:rPr>
          <w:rFonts w:ascii="Arial" w:hAnsi="Arial" w:cs="Arial"/>
        </w:rPr>
        <w:t xml:space="preserve"> yw hwn</w:t>
      </w:r>
      <w:r>
        <w:rPr>
          <w:rFonts w:ascii="Arial" w:hAnsi="Arial" w:cs="Arial"/>
        </w:rPr>
        <w:t>.</w:t>
      </w:r>
    </w:p>
    <w:p w:rsidR="00C85B97" w:rsidRDefault="008218AA" w:rsidP="00480F47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Myfyriwr y mae ei ymddygiad yn ei roi ef neu eraill mewn perygl difrifol uniongyrchol. Efallai bod y myfyriwr yn deall y perygl neu efallai </w:t>
      </w:r>
      <w:r w:rsidR="001C32C6">
        <w:rPr>
          <w:rFonts w:ascii="Arial" w:hAnsi="Arial" w:cs="Arial"/>
        </w:rPr>
        <w:t>nad ydyw</w:t>
      </w:r>
      <w:r>
        <w:rPr>
          <w:rFonts w:ascii="Arial" w:hAnsi="Arial" w:cs="Arial"/>
        </w:rPr>
        <w:t>.</w:t>
      </w:r>
    </w:p>
    <w:p w:rsidR="0012396A" w:rsidRPr="00EA373C" w:rsidRDefault="008218AA" w:rsidP="00EA373C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Mae myfyriwr sy’n mynegi’r farn nad yw bywyd yn werth ei fyw mewn perygl.  Mae’n bosibl y bydd rhai myfyrwyr yn cymryd gorddos </w:t>
      </w:r>
      <w:r w:rsidR="00F319F0">
        <w:rPr>
          <w:rFonts w:ascii="Arial" w:hAnsi="Arial" w:cs="Arial"/>
        </w:rPr>
        <w:t xml:space="preserve">bach </w:t>
      </w:r>
      <w:r>
        <w:rPr>
          <w:rFonts w:ascii="Arial" w:hAnsi="Arial" w:cs="Arial"/>
        </w:rPr>
        <w:t>fel “gwaedd am gymorth”</w:t>
      </w:r>
      <w:r w:rsidR="0012396A" w:rsidRPr="00EA373C">
        <w:rPr>
          <w:rFonts w:ascii="Arial" w:hAnsi="Arial" w:cs="Arial"/>
        </w:rPr>
        <w:t xml:space="preserve"> (para</w:t>
      </w:r>
      <w:r w:rsidR="001C32C6">
        <w:rPr>
          <w:rFonts w:ascii="Arial" w:hAnsi="Arial" w:cs="Arial"/>
        </w:rPr>
        <w:t>-</w:t>
      </w:r>
      <w:r w:rsidR="00EA373C" w:rsidRPr="00EA373C">
        <w:rPr>
          <w:rFonts w:ascii="Arial" w:hAnsi="Arial" w:cs="Arial"/>
        </w:rPr>
        <w:t>hunanladdiad</w:t>
      </w:r>
      <w:r w:rsidR="0012396A" w:rsidRPr="00EA373C">
        <w:rPr>
          <w:rFonts w:ascii="Arial" w:hAnsi="Arial" w:cs="Arial"/>
        </w:rPr>
        <w:t xml:space="preserve">).  </w:t>
      </w:r>
    </w:p>
    <w:p w:rsidR="0012396A" w:rsidRPr="00BC63FD" w:rsidRDefault="0012396A" w:rsidP="00F0733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73E81" w:rsidRDefault="0012396A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4.2</w:t>
      </w:r>
      <w:r w:rsidRPr="00BC63FD">
        <w:rPr>
          <w:rFonts w:ascii="Arial" w:hAnsi="Arial" w:cs="Arial"/>
        </w:rPr>
        <w:tab/>
      </w:r>
      <w:r w:rsidR="00EA373C">
        <w:rPr>
          <w:rFonts w:ascii="Arial" w:hAnsi="Arial" w:cs="Arial"/>
        </w:rPr>
        <w:t>Os bydd aelod o’r staff yn canfod neu</w:t>
      </w:r>
      <w:r w:rsidR="00EF6A34">
        <w:rPr>
          <w:rFonts w:ascii="Arial" w:hAnsi="Arial" w:cs="Arial"/>
        </w:rPr>
        <w:t>’n</w:t>
      </w:r>
      <w:r w:rsidR="00EA373C">
        <w:rPr>
          <w:rFonts w:ascii="Arial" w:hAnsi="Arial" w:cs="Arial"/>
        </w:rPr>
        <w:t xml:space="preserve"> adnabod </w:t>
      </w:r>
      <w:r w:rsidR="004D7645">
        <w:rPr>
          <w:rFonts w:ascii="Arial" w:hAnsi="Arial" w:cs="Arial"/>
        </w:rPr>
        <w:t>problemau</w:t>
      </w:r>
      <w:r w:rsidR="00EA373C">
        <w:rPr>
          <w:rFonts w:ascii="Arial" w:hAnsi="Arial" w:cs="Arial"/>
        </w:rPr>
        <w:t xml:space="preserve"> megis </w:t>
      </w:r>
      <w:r w:rsidR="00EF6A34">
        <w:rPr>
          <w:rFonts w:ascii="Arial" w:hAnsi="Arial" w:cs="Arial"/>
        </w:rPr>
        <w:t xml:space="preserve">syniadaeth hunanladdol (e.e. sylwadau </w:t>
      </w:r>
      <w:r w:rsidR="004D7645">
        <w:rPr>
          <w:rFonts w:ascii="Arial" w:hAnsi="Arial" w:cs="Arial"/>
        </w:rPr>
        <w:t>myfyriwr ynghylch c</w:t>
      </w:r>
      <w:r w:rsidR="00EF6A34">
        <w:rPr>
          <w:rFonts w:ascii="Arial" w:hAnsi="Arial" w:cs="Arial"/>
        </w:rPr>
        <w:t>ymryd ei fywyd ei hun), d</w:t>
      </w:r>
      <w:r w:rsidR="008A4271">
        <w:rPr>
          <w:rFonts w:ascii="Arial" w:hAnsi="Arial" w:cs="Arial"/>
        </w:rPr>
        <w:t xml:space="preserve">ylid ceisio cyngor y </w:t>
      </w:r>
      <w:hyperlink r:id="rId10" w:history="1">
        <w:r w:rsidR="008A4271" w:rsidRPr="004373F7">
          <w:rPr>
            <w:rStyle w:val="Hyperlink"/>
            <w:rFonts w:ascii="Arial" w:hAnsi="Arial" w:cs="Arial"/>
          </w:rPr>
          <w:t>Gwasanaeth</w:t>
        </w:r>
        <w:r w:rsidR="00EF6A34" w:rsidRPr="004373F7">
          <w:rPr>
            <w:rStyle w:val="Hyperlink"/>
            <w:rFonts w:ascii="Arial" w:hAnsi="Arial" w:cs="Arial"/>
          </w:rPr>
          <w:t xml:space="preserve"> </w:t>
        </w:r>
        <w:r w:rsidR="00601B4C" w:rsidRPr="004373F7">
          <w:rPr>
            <w:rStyle w:val="Hyperlink"/>
            <w:rFonts w:ascii="Arial" w:hAnsi="Arial" w:cs="Arial"/>
          </w:rPr>
          <w:t>Lles</w:t>
        </w:r>
      </w:hyperlink>
      <w:r w:rsidR="00EF6A34">
        <w:rPr>
          <w:rFonts w:ascii="Arial" w:hAnsi="Arial" w:cs="Arial"/>
        </w:rPr>
        <w:t>.</w:t>
      </w:r>
    </w:p>
    <w:p w:rsidR="00573E81" w:rsidRDefault="00573E81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bookmarkStart w:id="1" w:name="_GoBack"/>
      <w:bookmarkEnd w:id="1"/>
    </w:p>
    <w:p w:rsidR="00573E81" w:rsidRDefault="00601B4C" w:rsidP="00573E8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Ar gyfer campysau Trefforest, Glyntaf neu Gaerdydd, rhif argyfwn</w:t>
      </w:r>
      <w:r w:rsidR="004D7645">
        <w:rPr>
          <w:rFonts w:ascii="Arial" w:hAnsi="Arial" w:cs="Arial"/>
        </w:rPr>
        <w:t>g y Brifysgol yw (9) 999 ar gyfer y gwasanaethau brys</w:t>
      </w:r>
      <w:r>
        <w:rPr>
          <w:rFonts w:ascii="Arial" w:hAnsi="Arial" w:cs="Arial"/>
        </w:rPr>
        <w:t xml:space="preserve">, a rhaid ffonio’r </w:t>
      </w:r>
      <w:r w:rsidR="00FA5562" w:rsidRPr="00FA5562">
        <w:rPr>
          <w:rFonts w:ascii="Arial" w:hAnsi="Arial" w:cs="Arial"/>
        </w:rPr>
        <w:t xml:space="preserve">caban </w:t>
      </w:r>
      <w:r w:rsidRPr="00FA5562">
        <w:rPr>
          <w:rFonts w:ascii="Arial" w:hAnsi="Arial" w:cs="Arial"/>
        </w:rPr>
        <w:t>diogelwch</w:t>
      </w:r>
      <w:r>
        <w:rPr>
          <w:rFonts w:ascii="Arial" w:hAnsi="Arial" w:cs="Arial"/>
        </w:rPr>
        <w:t xml:space="preserve"> hefyd </w:t>
      </w:r>
      <w:r w:rsidR="00FA5562">
        <w:rPr>
          <w:rFonts w:ascii="Arial" w:hAnsi="Arial" w:cs="Arial"/>
        </w:rPr>
        <w:t>i roi gwybod</w:t>
      </w:r>
      <w:r>
        <w:rPr>
          <w:rFonts w:ascii="Arial" w:hAnsi="Arial" w:cs="Arial"/>
        </w:rPr>
        <w:t xml:space="preserve"> bod y gwasanaethau brys ar eu ffordd.</w:t>
      </w:r>
      <w:r w:rsidR="004B10F4">
        <w:rPr>
          <w:rFonts w:ascii="Arial" w:hAnsi="Arial" w:cs="Arial"/>
        </w:rPr>
        <w:t xml:space="preserve">  Os byddwch yn ffonio’r </w:t>
      </w:r>
      <w:r w:rsidR="00FA5562">
        <w:rPr>
          <w:rFonts w:ascii="Arial" w:hAnsi="Arial" w:cs="Arial"/>
        </w:rPr>
        <w:t xml:space="preserve">caban </w:t>
      </w:r>
      <w:r w:rsidR="004B10F4">
        <w:rPr>
          <w:rFonts w:ascii="Arial" w:hAnsi="Arial" w:cs="Arial"/>
        </w:rPr>
        <w:t xml:space="preserve">diogelwch o ffôn symudol, </w:t>
      </w:r>
      <w:r w:rsidR="004D7645">
        <w:rPr>
          <w:rFonts w:ascii="Arial" w:hAnsi="Arial" w:cs="Arial"/>
        </w:rPr>
        <w:t xml:space="preserve">deialwch 01443 4 (82057) ar gyfer Trefforest; </w:t>
      </w:r>
      <w:r w:rsidR="004B10F4">
        <w:rPr>
          <w:rFonts w:ascii="Arial" w:hAnsi="Arial" w:cs="Arial"/>
        </w:rPr>
        <w:t xml:space="preserve">01443 4 </w:t>
      </w:r>
      <w:r w:rsidR="004D7645" w:rsidRPr="00BC63FD">
        <w:rPr>
          <w:rFonts w:ascii="Arial" w:hAnsi="Arial" w:cs="Arial"/>
        </w:rPr>
        <w:t>(8</w:t>
      </w:r>
      <w:r w:rsidR="004B10F4">
        <w:rPr>
          <w:rFonts w:ascii="Arial" w:hAnsi="Arial" w:cs="Arial"/>
        </w:rPr>
        <w:t>3</w:t>
      </w:r>
      <w:r w:rsidR="008A4271">
        <w:rPr>
          <w:rFonts w:ascii="Arial" w:hAnsi="Arial" w:cs="Arial"/>
        </w:rPr>
        <w:t>011</w:t>
      </w:r>
      <w:r w:rsidR="004D7645">
        <w:rPr>
          <w:rFonts w:ascii="Arial" w:hAnsi="Arial" w:cs="Arial"/>
        </w:rPr>
        <w:t>) ar gyfer Glyntaf;</w:t>
      </w:r>
      <w:r w:rsidR="004B10F4">
        <w:rPr>
          <w:rFonts w:ascii="Arial" w:hAnsi="Arial" w:cs="Arial"/>
        </w:rPr>
        <w:t xml:space="preserve"> 01443 6</w:t>
      </w:r>
      <w:r w:rsidR="004B10F4" w:rsidRPr="00BC63FD">
        <w:rPr>
          <w:rFonts w:ascii="Arial" w:hAnsi="Arial" w:cs="Arial"/>
        </w:rPr>
        <w:t xml:space="preserve"> </w:t>
      </w:r>
      <w:r w:rsidR="004D7645" w:rsidRPr="00BC63FD">
        <w:rPr>
          <w:rFonts w:ascii="Arial" w:hAnsi="Arial" w:cs="Arial"/>
        </w:rPr>
        <w:t>(6</w:t>
      </w:r>
      <w:r w:rsidR="008A4271">
        <w:rPr>
          <w:rFonts w:ascii="Arial" w:hAnsi="Arial" w:cs="Arial"/>
        </w:rPr>
        <w:t>8538</w:t>
      </w:r>
      <w:r w:rsidR="004D7645">
        <w:rPr>
          <w:rFonts w:ascii="Arial" w:hAnsi="Arial" w:cs="Arial"/>
        </w:rPr>
        <w:t>) ar gyfer Caerdydd</w:t>
      </w:r>
      <w:r w:rsidR="008A4271">
        <w:rPr>
          <w:rFonts w:ascii="Arial" w:hAnsi="Arial" w:cs="Arial"/>
        </w:rPr>
        <w:t>; a 01633 4 (35020) ar gyfer Casnewydd.</w:t>
      </w:r>
    </w:p>
    <w:p w:rsidR="00185617" w:rsidRDefault="00185617" w:rsidP="008A4271">
      <w:pPr>
        <w:spacing w:after="0" w:line="240" w:lineRule="auto"/>
        <w:jc w:val="both"/>
        <w:rPr>
          <w:rFonts w:ascii="Arial" w:hAnsi="Arial" w:cs="Arial"/>
        </w:rPr>
      </w:pPr>
    </w:p>
    <w:p w:rsidR="00185617" w:rsidRDefault="00185617" w:rsidP="00573E8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Ar gyfer Campws Dubai, rhif y gwasanaeth ambiwlans yw 998/999. 999 yw rhif yr heddlu hefyd.</w:t>
      </w:r>
    </w:p>
    <w:p w:rsidR="00A70410" w:rsidRPr="00BC63FD" w:rsidRDefault="00A70410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70410" w:rsidRPr="00BC63FD" w:rsidRDefault="00A70410" w:rsidP="00F319F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4.3</w:t>
      </w:r>
      <w:r w:rsidRPr="00BC63FD">
        <w:rPr>
          <w:rFonts w:ascii="Arial" w:hAnsi="Arial" w:cs="Arial"/>
        </w:rPr>
        <w:tab/>
      </w:r>
      <w:r w:rsidR="00F319F0">
        <w:rPr>
          <w:rFonts w:ascii="Arial" w:hAnsi="Arial" w:cs="Arial"/>
        </w:rPr>
        <w:t xml:space="preserve">Gall data personol a data personol sensitif myfyriwr gael ei ddatgelu fel y bo’n briodol os bydd aelod staff yn ystyried bod rhesymau cyfreithlon dros wneud hynny o dan </w:t>
      </w:r>
      <w:r w:rsidR="00185617">
        <w:rPr>
          <w:rFonts w:ascii="Arial" w:hAnsi="Arial" w:cs="Arial"/>
        </w:rPr>
        <w:t>gyfreithiau diogelu data’r DU</w:t>
      </w:r>
      <w:r w:rsidR="00F319F0">
        <w:rPr>
          <w:rFonts w:ascii="Arial" w:hAnsi="Arial" w:cs="Arial"/>
        </w:rPr>
        <w:t xml:space="preserve">, oni bai bod </w:t>
      </w:r>
      <w:r w:rsidR="001C32C6">
        <w:rPr>
          <w:rFonts w:ascii="Arial" w:hAnsi="Arial" w:cs="Arial"/>
        </w:rPr>
        <w:t xml:space="preserve">y </w:t>
      </w:r>
      <w:r w:rsidR="00F319F0">
        <w:rPr>
          <w:rFonts w:ascii="Arial" w:hAnsi="Arial" w:cs="Arial"/>
        </w:rPr>
        <w:t xml:space="preserve">myfyriwr yn </w:t>
      </w:r>
      <w:r w:rsidR="004E6228">
        <w:rPr>
          <w:rFonts w:ascii="Arial" w:hAnsi="Arial" w:cs="Arial"/>
        </w:rPr>
        <w:t>gofyn yn benodol na ddylai hyn ddigwydd</w:t>
      </w:r>
      <w:r w:rsidR="00F319F0">
        <w:rPr>
          <w:rFonts w:ascii="Arial" w:hAnsi="Arial" w:cs="Arial"/>
        </w:rPr>
        <w:t xml:space="preserve">.  </w:t>
      </w:r>
    </w:p>
    <w:p w:rsidR="0012396A" w:rsidRPr="00BC63FD" w:rsidRDefault="0012396A" w:rsidP="00F0733C">
      <w:pPr>
        <w:spacing w:after="0" w:line="240" w:lineRule="auto"/>
        <w:jc w:val="both"/>
        <w:rPr>
          <w:rFonts w:ascii="Arial" w:hAnsi="Arial" w:cs="Arial"/>
        </w:rPr>
      </w:pPr>
    </w:p>
    <w:p w:rsidR="00F319F0" w:rsidRDefault="00A70410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4.4</w:t>
      </w:r>
      <w:r w:rsidR="0012396A" w:rsidRPr="00BC63FD">
        <w:rPr>
          <w:rFonts w:ascii="Arial" w:hAnsi="Arial" w:cs="Arial"/>
        </w:rPr>
        <w:tab/>
      </w:r>
      <w:r w:rsidR="00F319F0">
        <w:rPr>
          <w:rFonts w:ascii="Arial" w:hAnsi="Arial" w:cs="Arial"/>
        </w:rPr>
        <w:t xml:space="preserve">Dylid rhoi gwybod </w:t>
      </w:r>
      <w:r w:rsidR="00D231B9">
        <w:rPr>
          <w:rFonts w:ascii="Arial" w:hAnsi="Arial" w:cs="Arial"/>
        </w:rPr>
        <w:t>i R</w:t>
      </w:r>
      <w:r w:rsidR="00185617">
        <w:rPr>
          <w:rFonts w:ascii="Arial" w:hAnsi="Arial" w:cs="Arial"/>
        </w:rPr>
        <w:t>eolwr</w:t>
      </w:r>
      <w:r w:rsidR="00311396">
        <w:rPr>
          <w:rFonts w:ascii="Arial" w:hAnsi="Arial" w:cs="Arial"/>
        </w:rPr>
        <w:t xml:space="preserve"> </w:t>
      </w:r>
      <w:r w:rsidR="00D231B9">
        <w:rPr>
          <w:rFonts w:ascii="Arial" w:hAnsi="Arial" w:cs="Arial"/>
        </w:rPr>
        <w:t xml:space="preserve">y </w:t>
      </w:r>
      <w:r w:rsidR="00311396">
        <w:rPr>
          <w:rFonts w:ascii="Arial" w:hAnsi="Arial" w:cs="Arial"/>
        </w:rPr>
        <w:t xml:space="preserve">Gwasanaeth </w:t>
      </w:r>
      <w:r w:rsidR="00270CB9">
        <w:rPr>
          <w:rFonts w:ascii="Arial" w:hAnsi="Arial" w:cs="Arial"/>
        </w:rPr>
        <w:t>Anabledd</w:t>
      </w:r>
      <w:r w:rsidR="00185617">
        <w:rPr>
          <w:rFonts w:ascii="Arial" w:hAnsi="Arial" w:cs="Arial"/>
        </w:rPr>
        <w:t xml:space="preserve"> a Lles</w:t>
      </w:r>
      <w:r w:rsidR="00311396">
        <w:rPr>
          <w:rFonts w:ascii="Arial" w:hAnsi="Arial" w:cs="Arial"/>
        </w:rPr>
        <w:t xml:space="preserve"> </w:t>
      </w:r>
      <w:r w:rsidR="00F319F0">
        <w:rPr>
          <w:rFonts w:ascii="Arial" w:hAnsi="Arial" w:cs="Arial"/>
        </w:rPr>
        <w:t>ar y cyfle cyntaf posibl.  Os yw’r myfyriwr yn dreisgar neu’n gwrthod cydweithredu, ni ddylai staff eu rhoi eu hunain mewn perygl ond dylent roi gwybod i’r gwasanaethau brys, a fydd efallai’n cysylltu â’r heddlu hefyd.</w:t>
      </w:r>
    </w:p>
    <w:p w:rsidR="0012396A" w:rsidRPr="00BC63FD" w:rsidRDefault="0012396A" w:rsidP="00F0733C">
      <w:pPr>
        <w:spacing w:after="0" w:line="240" w:lineRule="auto"/>
        <w:jc w:val="both"/>
        <w:rPr>
          <w:rFonts w:ascii="Arial" w:hAnsi="Arial" w:cs="Arial"/>
        </w:rPr>
      </w:pPr>
    </w:p>
    <w:p w:rsidR="006232EC" w:rsidRDefault="00A70410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4.5</w:t>
      </w:r>
      <w:r w:rsidR="0012396A" w:rsidRPr="00BC63FD">
        <w:rPr>
          <w:rFonts w:ascii="Arial" w:hAnsi="Arial" w:cs="Arial"/>
        </w:rPr>
        <w:tab/>
      </w:r>
      <w:r w:rsidR="00D231B9">
        <w:rPr>
          <w:rFonts w:ascii="Arial" w:hAnsi="Arial" w:cs="Arial"/>
        </w:rPr>
        <w:t xml:space="preserve">Bydd </w:t>
      </w:r>
      <w:r w:rsidR="00185617">
        <w:rPr>
          <w:rFonts w:ascii="Arial" w:hAnsi="Arial" w:cs="Arial"/>
        </w:rPr>
        <w:t xml:space="preserve">Rheolwr </w:t>
      </w:r>
      <w:r w:rsidR="00D231B9">
        <w:rPr>
          <w:rFonts w:ascii="Arial" w:hAnsi="Arial" w:cs="Arial"/>
        </w:rPr>
        <w:t>y Gwasanaeth</w:t>
      </w:r>
      <w:r w:rsidR="00185617">
        <w:rPr>
          <w:rFonts w:ascii="Arial" w:hAnsi="Arial" w:cs="Arial"/>
        </w:rPr>
        <w:t xml:space="preserve"> </w:t>
      </w:r>
      <w:r w:rsidR="00270CB9">
        <w:rPr>
          <w:rFonts w:ascii="Arial" w:hAnsi="Arial" w:cs="Arial"/>
        </w:rPr>
        <w:t>Anabledd</w:t>
      </w:r>
      <w:r w:rsidR="00185617">
        <w:rPr>
          <w:rFonts w:ascii="Arial" w:hAnsi="Arial" w:cs="Arial"/>
        </w:rPr>
        <w:t xml:space="preserve"> a Lles </w:t>
      </w:r>
      <w:r w:rsidR="006232EC">
        <w:rPr>
          <w:rFonts w:ascii="Arial" w:hAnsi="Arial" w:cs="Arial"/>
        </w:rPr>
        <w:t>yn sicr</w:t>
      </w:r>
      <w:r w:rsidR="00311396">
        <w:rPr>
          <w:rFonts w:ascii="Arial" w:hAnsi="Arial" w:cs="Arial"/>
        </w:rPr>
        <w:t>hau y cysylltir â’r myfyriwr a deon cyfadran (neu enwebai)/pennaeth y</w:t>
      </w:r>
      <w:r w:rsidR="006232EC">
        <w:rPr>
          <w:rFonts w:ascii="Arial" w:hAnsi="Arial" w:cs="Arial"/>
        </w:rPr>
        <w:t xml:space="preserve">sgol y myfyriwr a bod trefniadau priodol yn cael eu gwneud mewn perthynas â materion academaidd.  Mae’n bosibl y bydd angen </w:t>
      </w:r>
      <w:r w:rsidR="00174FC6">
        <w:rPr>
          <w:rFonts w:ascii="Arial" w:hAnsi="Arial" w:cs="Arial"/>
        </w:rPr>
        <w:t>gwahardd y</w:t>
      </w:r>
      <w:r w:rsidR="006232EC">
        <w:rPr>
          <w:rFonts w:ascii="Arial" w:hAnsi="Arial" w:cs="Arial"/>
        </w:rPr>
        <w:t xml:space="preserve"> myfyriwr </w:t>
      </w:r>
      <w:r w:rsidR="00174FC6">
        <w:rPr>
          <w:rFonts w:ascii="Arial" w:hAnsi="Arial" w:cs="Arial"/>
        </w:rPr>
        <w:t>rhag astudio</w:t>
      </w:r>
      <w:r w:rsidR="004E6228">
        <w:rPr>
          <w:rFonts w:ascii="Arial" w:hAnsi="Arial" w:cs="Arial"/>
        </w:rPr>
        <w:t xml:space="preserve"> a/neu ei wahardd </w:t>
      </w:r>
      <w:r w:rsidR="002B4B96">
        <w:rPr>
          <w:rFonts w:ascii="Arial" w:hAnsi="Arial" w:cs="Arial"/>
        </w:rPr>
        <w:t>rhag mynd ar</w:t>
      </w:r>
      <w:r w:rsidR="006232EC">
        <w:rPr>
          <w:rFonts w:ascii="Arial" w:hAnsi="Arial" w:cs="Arial"/>
        </w:rPr>
        <w:t xml:space="preserve"> gampysau’r Brifysgol.</w:t>
      </w:r>
    </w:p>
    <w:p w:rsidR="00F0733C" w:rsidRDefault="00F0733C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477778" w:rsidRDefault="00477778" w:rsidP="00F0733C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7026F0" w:rsidRPr="00BC63FD" w:rsidRDefault="006232EC" w:rsidP="0012396A">
      <w:pPr>
        <w:pStyle w:val="NormalWeb"/>
        <w:numPr>
          <w:ilvl w:val="0"/>
          <w:numId w:val="32"/>
        </w:numPr>
        <w:spacing w:before="0" w:beforeAutospacing="0" w:after="0" w:afterAutospacing="0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 Weithdrefn – Lefel 1</w:t>
      </w:r>
      <w:r w:rsidR="00CF1897" w:rsidRPr="00BC63FD">
        <w:rPr>
          <w:rFonts w:ascii="Arial" w:hAnsi="Arial" w:cs="Arial"/>
          <w:b/>
          <w:sz w:val="22"/>
          <w:szCs w:val="22"/>
        </w:rPr>
        <w:t>:</w:t>
      </w:r>
      <w:r w:rsidR="007026F0" w:rsidRPr="00BC63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Pryderon yn Dechrau Codi/</w:t>
      </w:r>
      <w:r w:rsidR="00DA42AF">
        <w:rPr>
          <w:rFonts w:ascii="Arial" w:hAnsi="Arial" w:cs="Arial"/>
          <w:b/>
          <w:sz w:val="22"/>
          <w:szCs w:val="22"/>
        </w:rPr>
        <w:t>Ymyriad</w:t>
      </w:r>
      <w:r>
        <w:rPr>
          <w:rFonts w:ascii="Arial" w:hAnsi="Arial" w:cs="Arial"/>
          <w:b/>
          <w:sz w:val="22"/>
          <w:szCs w:val="22"/>
        </w:rPr>
        <w:t xml:space="preserve"> Anffurfiol</w:t>
      </w:r>
    </w:p>
    <w:p w:rsidR="007026F0" w:rsidRPr="00BC63FD" w:rsidRDefault="007026F0" w:rsidP="00B17DF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F4F48" w:rsidRDefault="0012396A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5</w:t>
      </w:r>
      <w:r w:rsidR="007026F0" w:rsidRPr="00BC63FD">
        <w:rPr>
          <w:rFonts w:ascii="Arial" w:hAnsi="Arial" w:cs="Arial"/>
          <w:sz w:val="22"/>
          <w:szCs w:val="22"/>
        </w:rPr>
        <w:t>.1</w:t>
      </w:r>
      <w:r w:rsidR="007026F0" w:rsidRPr="00BC63FD">
        <w:rPr>
          <w:rFonts w:ascii="Arial" w:hAnsi="Arial" w:cs="Arial"/>
          <w:sz w:val="22"/>
          <w:szCs w:val="22"/>
        </w:rPr>
        <w:tab/>
      </w:r>
      <w:r w:rsidR="00EF4F48">
        <w:rPr>
          <w:rFonts w:ascii="Arial" w:hAnsi="Arial" w:cs="Arial"/>
          <w:sz w:val="22"/>
          <w:szCs w:val="22"/>
        </w:rPr>
        <w:t>Gellir amau addasrwydd myfyriwr i astudio am lawer reswm ac mewn amrywiaeth eang o amgylchiadau.  Mae’r rhain yn cynnwys (ond nid ydynt wedi’u cyfyn</w:t>
      </w:r>
      <w:r w:rsidR="000D322F">
        <w:rPr>
          <w:rFonts w:ascii="Arial" w:hAnsi="Arial" w:cs="Arial"/>
          <w:sz w:val="22"/>
          <w:szCs w:val="22"/>
        </w:rPr>
        <w:t>gu i) y canlynol:</w:t>
      </w:r>
    </w:p>
    <w:p w:rsidR="00DB49C8" w:rsidRDefault="00DB49C8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22F" w:rsidRDefault="007E6250" w:rsidP="00B17DF7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D322F">
        <w:rPr>
          <w:sz w:val="22"/>
          <w:szCs w:val="22"/>
        </w:rPr>
        <w:t xml:space="preserve">odir pryderon difrifol am y myfyriwr gan drydydd parti (h.y. rhywun sy’n rhannu llety, cyfaill, cydweithiwr, darparwr lleoliad, aelod o’r cyhoedd, gweithiwr proffesiynol meddygol, ac ati) sy’n dangos bod </w:t>
      </w:r>
      <w:r w:rsidR="004E6228">
        <w:rPr>
          <w:sz w:val="22"/>
          <w:szCs w:val="22"/>
        </w:rPr>
        <w:t>amheuaeth ynghylch</w:t>
      </w:r>
      <w:r w:rsidR="000D322F">
        <w:rPr>
          <w:sz w:val="22"/>
          <w:szCs w:val="22"/>
        </w:rPr>
        <w:t xml:space="preserve"> </w:t>
      </w:r>
      <w:r w:rsidR="00DB49C8">
        <w:rPr>
          <w:sz w:val="22"/>
          <w:szCs w:val="22"/>
        </w:rPr>
        <w:t>addasrwydd y myfyriwr i astudio;</w:t>
      </w:r>
    </w:p>
    <w:p w:rsidR="005D637C" w:rsidRDefault="007E6250" w:rsidP="00B17DF7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D637C">
        <w:rPr>
          <w:sz w:val="22"/>
          <w:szCs w:val="22"/>
        </w:rPr>
        <w:t xml:space="preserve">ae’r myfyriwr wedi dweud </w:t>
      </w:r>
      <w:r w:rsidR="004E6228">
        <w:rPr>
          <w:sz w:val="22"/>
          <w:szCs w:val="22"/>
        </w:rPr>
        <w:t>wrth aelod o staff y Brifysgol b</w:t>
      </w:r>
      <w:r w:rsidR="005D637C">
        <w:rPr>
          <w:sz w:val="22"/>
          <w:szCs w:val="22"/>
        </w:rPr>
        <w:t xml:space="preserve">od ganddo broblem neu mae wedi rhoi gwybodaeth sy’n dangos bod </w:t>
      </w:r>
      <w:r w:rsidR="004E6228">
        <w:rPr>
          <w:sz w:val="22"/>
          <w:szCs w:val="22"/>
        </w:rPr>
        <w:t xml:space="preserve">amheuaeth ynghylch </w:t>
      </w:r>
      <w:r w:rsidR="00DB49C8">
        <w:rPr>
          <w:sz w:val="22"/>
          <w:szCs w:val="22"/>
        </w:rPr>
        <w:t>ei addasrwydd i astudio;</w:t>
      </w:r>
    </w:p>
    <w:p w:rsidR="005D637C" w:rsidRDefault="007E6250" w:rsidP="00B17DF7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D637C">
        <w:rPr>
          <w:sz w:val="22"/>
          <w:szCs w:val="22"/>
        </w:rPr>
        <w:t>ae ymddygiad presennol y myfyriwr yn dangos ei fod o bosibl yn dioddef o gyflwr sy’n cael effaith andwyol sylweddol ar ei iechyd neu sy’n peri iddo gael trafferth gwneud addasiadau o natur resymol, ac sy’n awgrymu bod angen mynd i’r afael â phroblem iechyd meddwl sylfaenol, er enghraifft, os bydd ei hwyliau’n newid yn sydyn, os oes arwyddion o iselder d</w:t>
      </w:r>
      <w:r w:rsidR="00DB49C8">
        <w:rPr>
          <w:sz w:val="22"/>
          <w:szCs w:val="22"/>
        </w:rPr>
        <w:t>ifrifol, neu os yw’n osgoi pobl;</w:t>
      </w:r>
    </w:p>
    <w:p w:rsidR="000D322F" w:rsidRDefault="007E6250" w:rsidP="00B17DF7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D637C">
        <w:rPr>
          <w:sz w:val="22"/>
          <w:szCs w:val="22"/>
        </w:rPr>
        <w:t xml:space="preserve">ae’r myfyriwr yn ymddwyn mewn ffordd a fyddai fel rheol yn </w:t>
      </w:r>
      <w:r w:rsidR="00667E09">
        <w:rPr>
          <w:sz w:val="22"/>
          <w:szCs w:val="22"/>
        </w:rPr>
        <w:t xml:space="preserve">arwain at gamau </w:t>
      </w:r>
      <w:r w:rsidR="005D637C">
        <w:rPr>
          <w:sz w:val="22"/>
          <w:szCs w:val="22"/>
        </w:rPr>
        <w:t xml:space="preserve">disgyblu, ond ystyrir </w:t>
      </w:r>
      <w:r w:rsidR="00667E09">
        <w:rPr>
          <w:sz w:val="22"/>
          <w:szCs w:val="22"/>
        </w:rPr>
        <w:t>mai</w:t>
      </w:r>
      <w:r w:rsidR="005D637C">
        <w:rPr>
          <w:sz w:val="22"/>
          <w:szCs w:val="22"/>
        </w:rPr>
        <w:t xml:space="preserve"> problem iechyd corfforol neu feddyliol</w:t>
      </w:r>
      <w:r w:rsidR="00667E09">
        <w:rPr>
          <w:sz w:val="22"/>
          <w:szCs w:val="22"/>
        </w:rPr>
        <w:t xml:space="preserve"> sylfaeno</w:t>
      </w:r>
      <w:r w:rsidR="00DB49C8">
        <w:rPr>
          <w:sz w:val="22"/>
          <w:szCs w:val="22"/>
        </w:rPr>
        <w:t>l sydd wrth wraidd yr ymddygiad;</w:t>
      </w:r>
    </w:p>
    <w:p w:rsidR="007026F0" w:rsidRPr="00667E09" w:rsidRDefault="007E6250" w:rsidP="00667E0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67E09">
        <w:rPr>
          <w:sz w:val="22"/>
          <w:szCs w:val="22"/>
        </w:rPr>
        <w:t>id yw perfformiad academaidd neu ymddygiad corfforol y myfyriwr yn dderbyniol a chredir mai problem iechyd corfforol neu feddyliol sylfaenol sy’n ei achosi</w:t>
      </w:r>
      <w:r w:rsidR="007026F0" w:rsidRPr="00BC63FD">
        <w:rPr>
          <w:sz w:val="22"/>
          <w:szCs w:val="22"/>
        </w:rPr>
        <w:t xml:space="preserve">. </w:t>
      </w:r>
      <w:r w:rsidR="007026F0" w:rsidRPr="00667E09">
        <w:rPr>
          <w:sz w:val="22"/>
          <w:szCs w:val="22"/>
        </w:rPr>
        <w:t xml:space="preserve"> </w:t>
      </w:r>
    </w:p>
    <w:p w:rsidR="007026F0" w:rsidRPr="00BC63FD" w:rsidRDefault="007026F0" w:rsidP="00B17DF7">
      <w:pPr>
        <w:pStyle w:val="Default"/>
        <w:jc w:val="both"/>
        <w:rPr>
          <w:sz w:val="22"/>
          <w:szCs w:val="22"/>
        </w:rPr>
      </w:pPr>
    </w:p>
    <w:p w:rsidR="00667E09" w:rsidRDefault="00C414C7" w:rsidP="00B17DF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7026F0" w:rsidRPr="00BC63FD">
        <w:rPr>
          <w:rFonts w:ascii="Arial" w:hAnsi="Arial" w:cs="Arial"/>
        </w:rPr>
        <w:t>.2</w:t>
      </w:r>
      <w:r w:rsidR="007026F0" w:rsidRPr="00BC63FD">
        <w:rPr>
          <w:rFonts w:ascii="Arial" w:hAnsi="Arial" w:cs="Arial"/>
        </w:rPr>
        <w:tab/>
      </w:r>
      <w:r w:rsidR="00667E09">
        <w:rPr>
          <w:rFonts w:ascii="Arial" w:hAnsi="Arial" w:cs="Arial"/>
        </w:rPr>
        <w:t>Yn y lle cyntaf, dylai pryderon am ymddygiad myfyriwr gael eu codi ar lefel leol</w:t>
      </w:r>
      <w:r w:rsidR="009B177E">
        <w:rPr>
          <w:rFonts w:ascii="Arial" w:hAnsi="Arial" w:cs="Arial"/>
        </w:rPr>
        <w:t>,</w:t>
      </w:r>
      <w:r w:rsidR="00667E09">
        <w:rPr>
          <w:rFonts w:ascii="Arial" w:hAnsi="Arial" w:cs="Arial"/>
        </w:rPr>
        <w:t xml:space="preserve"> h.y. o fewn ysgol y myfyriwr trwy’r trefniadau cymorth myfyrwyr a bugeiliol sydd ar gael neu, os dangosir yr ymddygiad ar eiddo y mae’r Brifysgol yn berchen arno neu’n ei reoli, trwy’r </w:t>
      </w:r>
      <w:r w:rsidR="00AD292A">
        <w:rPr>
          <w:rFonts w:ascii="Arial" w:hAnsi="Arial" w:cs="Arial"/>
        </w:rPr>
        <w:t xml:space="preserve">Gwasanaeth Llety.  </w:t>
      </w:r>
      <w:r w:rsidR="00A61710">
        <w:rPr>
          <w:rFonts w:ascii="Arial" w:hAnsi="Arial" w:cs="Arial"/>
        </w:rPr>
        <w:t>Y p</w:t>
      </w:r>
      <w:r w:rsidR="00DB49C8">
        <w:rPr>
          <w:rFonts w:ascii="Arial" w:hAnsi="Arial" w:cs="Arial"/>
        </w:rPr>
        <w:t xml:space="preserve">ennaeth </w:t>
      </w:r>
      <w:r w:rsidR="00A61710">
        <w:rPr>
          <w:rFonts w:ascii="Arial" w:hAnsi="Arial" w:cs="Arial"/>
        </w:rPr>
        <w:t xml:space="preserve">ysgol </w:t>
      </w:r>
      <w:r w:rsidR="00DB49C8">
        <w:rPr>
          <w:rFonts w:ascii="Arial" w:hAnsi="Arial" w:cs="Arial"/>
        </w:rPr>
        <w:t>c</w:t>
      </w:r>
      <w:r w:rsidR="00667E09">
        <w:rPr>
          <w:rFonts w:ascii="Arial" w:hAnsi="Arial" w:cs="Arial"/>
        </w:rPr>
        <w:t xml:space="preserve">ysylltiol </w:t>
      </w:r>
      <w:r w:rsidR="00721935">
        <w:rPr>
          <w:rFonts w:ascii="Arial" w:hAnsi="Arial" w:cs="Arial"/>
        </w:rPr>
        <w:t>/</w:t>
      </w:r>
      <w:r w:rsidR="00EA7C85">
        <w:rPr>
          <w:rFonts w:ascii="Arial" w:hAnsi="Arial" w:cs="Arial"/>
        </w:rPr>
        <w:t xml:space="preserve"> Arweinydd Tîm Canolfan Gyngor </w:t>
      </w:r>
      <w:r w:rsidR="00AD4385">
        <w:rPr>
          <w:rFonts w:ascii="Arial" w:hAnsi="Arial" w:cs="Arial"/>
        </w:rPr>
        <w:t xml:space="preserve">neu Uwch Ymgynghorydd Gwasanaethau Myfyrwyr </w:t>
      </w:r>
      <w:r w:rsidR="00EA7C85">
        <w:rPr>
          <w:rFonts w:ascii="Arial" w:hAnsi="Arial" w:cs="Arial"/>
        </w:rPr>
        <w:t>p</w:t>
      </w:r>
      <w:r w:rsidR="00A61710">
        <w:rPr>
          <w:rFonts w:ascii="Arial" w:hAnsi="Arial" w:cs="Arial"/>
        </w:rPr>
        <w:t>riodol</w:t>
      </w:r>
      <w:r w:rsidR="00667E09">
        <w:rPr>
          <w:rFonts w:ascii="Arial" w:hAnsi="Arial" w:cs="Arial"/>
        </w:rPr>
        <w:t xml:space="preserve"> sy’n gyfrifol am roi’r weithdrefn </w:t>
      </w:r>
      <w:r w:rsidR="00DB49C8">
        <w:rPr>
          <w:rFonts w:ascii="Arial" w:hAnsi="Arial" w:cs="Arial"/>
        </w:rPr>
        <w:t>l</w:t>
      </w:r>
      <w:r w:rsidR="00667E09">
        <w:rPr>
          <w:rFonts w:ascii="Arial" w:hAnsi="Arial" w:cs="Arial"/>
        </w:rPr>
        <w:t xml:space="preserve">efel 1 ar waith a rhaid ei hysbysu cyn gynted ag y codir pryderon am fyfyriwr unigol.  Mae’r Gaplaniaeth yn cynnig </w:t>
      </w:r>
      <w:r w:rsidR="00AD292A">
        <w:rPr>
          <w:rFonts w:ascii="Arial" w:hAnsi="Arial" w:cs="Arial"/>
        </w:rPr>
        <w:t xml:space="preserve">gwasanaeth </w:t>
      </w:r>
      <w:r w:rsidR="00667E09">
        <w:rPr>
          <w:rFonts w:ascii="Arial" w:hAnsi="Arial" w:cs="Arial"/>
        </w:rPr>
        <w:t>cymorth</w:t>
      </w:r>
      <w:r w:rsidR="00AD292A">
        <w:rPr>
          <w:rFonts w:ascii="Arial" w:hAnsi="Arial" w:cs="Arial"/>
        </w:rPr>
        <w:t xml:space="preserve"> a chyngor</w:t>
      </w:r>
      <w:r w:rsidR="00667E09">
        <w:rPr>
          <w:rFonts w:ascii="Arial" w:hAnsi="Arial" w:cs="Arial"/>
        </w:rPr>
        <w:t xml:space="preserve"> bugeiliol eang, cyfrinachol a</w:t>
      </w:r>
      <w:r w:rsidR="00AD292A">
        <w:rPr>
          <w:rFonts w:ascii="Arial" w:hAnsi="Arial" w:cs="Arial"/>
        </w:rPr>
        <w:t>c</w:t>
      </w:r>
      <w:r w:rsidR="00667E09">
        <w:rPr>
          <w:rFonts w:ascii="Arial" w:hAnsi="Arial" w:cs="Arial"/>
        </w:rPr>
        <w:t xml:space="preserve"> </w:t>
      </w:r>
      <w:r w:rsidR="00AD292A">
        <w:rPr>
          <w:rFonts w:ascii="Arial" w:hAnsi="Arial" w:cs="Arial"/>
        </w:rPr>
        <w:t>anfarnol mewn amgylchiadau o’r fath, a bydd yn rhoi cymorth i staff a myfyrwyr fel ei gilydd.</w:t>
      </w:r>
    </w:p>
    <w:p w:rsidR="007026F0" w:rsidRPr="00BC63FD" w:rsidRDefault="007026F0" w:rsidP="00B17DF7">
      <w:pPr>
        <w:spacing w:after="0" w:line="240" w:lineRule="auto"/>
        <w:jc w:val="both"/>
        <w:rPr>
          <w:rFonts w:ascii="Arial" w:hAnsi="Arial" w:cs="Arial"/>
        </w:rPr>
      </w:pPr>
    </w:p>
    <w:p w:rsidR="00AD292A" w:rsidRDefault="00C414C7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7026F0" w:rsidRPr="00BC63FD">
        <w:rPr>
          <w:rFonts w:ascii="Arial" w:hAnsi="Arial" w:cs="Arial"/>
        </w:rPr>
        <w:t>.3</w:t>
      </w:r>
      <w:r w:rsidR="007026F0" w:rsidRPr="00BC63FD">
        <w:rPr>
          <w:rFonts w:ascii="Arial" w:hAnsi="Arial" w:cs="Arial"/>
        </w:rPr>
        <w:tab/>
      </w:r>
      <w:r w:rsidR="00AD292A">
        <w:rPr>
          <w:rFonts w:ascii="Arial" w:hAnsi="Arial" w:cs="Arial"/>
        </w:rPr>
        <w:t xml:space="preserve">Bydd </w:t>
      </w:r>
      <w:r w:rsidR="00A61710">
        <w:rPr>
          <w:rFonts w:ascii="Arial" w:hAnsi="Arial" w:cs="Arial"/>
        </w:rPr>
        <w:t xml:space="preserve">y pennaeth ysgol cysylltiol </w:t>
      </w:r>
      <w:r w:rsidR="00721935">
        <w:rPr>
          <w:rFonts w:ascii="Arial" w:hAnsi="Arial" w:cs="Arial"/>
        </w:rPr>
        <w:t>/</w:t>
      </w:r>
      <w:r w:rsidR="00A61710">
        <w:rPr>
          <w:rFonts w:ascii="Arial" w:hAnsi="Arial" w:cs="Arial"/>
        </w:rPr>
        <w:t xml:space="preserve"> Arweinydd Tîm y Ganolfan Gyngor </w:t>
      </w:r>
      <w:r w:rsidR="00935099">
        <w:rPr>
          <w:rFonts w:ascii="Arial" w:hAnsi="Arial" w:cs="Arial"/>
        </w:rPr>
        <w:t xml:space="preserve">neu’r Uwch Ymgynghorydd Gwasanaethau Myfyrwyr </w:t>
      </w:r>
      <w:r w:rsidR="00A61710">
        <w:rPr>
          <w:rFonts w:ascii="Arial" w:hAnsi="Arial" w:cs="Arial"/>
        </w:rPr>
        <w:t>y</w:t>
      </w:r>
      <w:r w:rsidR="00AD292A">
        <w:rPr>
          <w:rFonts w:ascii="Arial" w:hAnsi="Arial" w:cs="Arial"/>
        </w:rPr>
        <w:t>n trefnu cyfarfod â’r myfyriwr cyn gynted ag sy’n ymarferol.</w:t>
      </w:r>
      <w:r w:rsidR="00C53839">
        <w:rPr>
          <w:rFonts w:ascii="Arial" w:hAnsi="Arial" w:cs="Arial"/>
        </w:rPr>
        <w:t xml:space="preserve">  Dylai sic</w:t>
      </w:r>
      <w:r w:rsidR="00DB49C8">
        <w:rPr>
          <w:rFonts w:ascii="Arial" w:hAnsi="Arial" w:cs="Arial"/>
        </w:rPr>
        <w:t xml:space="preserve">rhau y ceisir cyngor </w:t>
      </w:r>
      <w:r w:rsidR="00935099">
        <w:rPr>
          <w:rFonts w:ascii="Arial" w:hAnsi="Arial" w:cs="Arial"/>
        </w:rPr>
        <w:t>gan feysydd Gwasanaethau Myfyrwyr perthnasol eraill</w:t>
      </w:r>
      <w:r w:rsidR="00C53839">
        <w:rPr>
          <w:rFonts w:ascii="Arial" w:hAnsi="Arial" w:cs="Arial"/>
        </w:rPr>
        <w:t xml:space="preserve"> cyn y cyfarfod.  Er y bydd y cyfarfod yn anffurfiol a </w:t>
      </w:r>
      <w:r w:rsidR="00C53839">
        <w:rPr>
          <w:rFonts w:ascii="Arial" w:hAnsi="Arial" w:cs="Arial"/>
        </w:rPr>
        <w:lastRenderedPageBreak/>
        <w:t xml:space="preserve">chefnogol ei natur ac yn annog trafodaeth agored, bydd nodyn o’r cyfarfod, y gellir cytuno arno gyda’r myfyriwr, yn cael ei wneud gan aelod </w:t>
      </w:r>
      <w:r w:rsidR="005735FB">
        <w:rPr>
          <w:rFonts w:ascii="Arial" w:hAnsi="Arial" w:cs="Arial"/>
        </w:rPr>
        <w:t>o’r staff gweinyddol.</w:t>
      </w:r>
    </w:p>
    <w:p w:rsidR="005D69E7" w:rsidRPr="00BC63FD" w:rsidRDefault="005D69E7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53839" w:rsidRDefault="00C414C7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5D69E7" w:rsidRPr="00BC63FD">
        <w:rPr>
          <w:rFonts w:ascii="Arial" w:hAnsi="Arial" w:cs="Arial"/>
        </w:rPr>
        <w:t>.4</w:t>
      </w:r>
      <w:r w:rsidR="005D69E7" w:rsidRPr="00BC63FD">
        <w:rPr>
          <w:rFonts w:ascii="Arial" w:hAnsi="Arial" w:cs="Arial"/>
        </w:rPr>
        <w:tab/>
      </w:r>
      <w:r w:rsidR="00FB3BB1">
        <w:rPr>
          <w:rFonts w:ascii="Arial" w:hAnsi="Arial" w:cs="Arial"/>
        </w:rPr>
        <w:t>Nod y cyfarfod yw darganfod y ffeithiau ac fe drafodir y pryderon a godwyd am addasrwydd y myfyriwr i astud</w:t>
      </w:r>
      <w:r w:rsidR="007E7392">
        <w:rPr>
          <w:rFonts w:ascii="Arial" w:hAnsi="Arial" w:cs="Arial"/>
        </w:rPr>
        <w:t xml:space="preserve">io mewn ffordd bwyllog.  </w:t>
      </w:r>
      <w:r w:rsidR="00A67E35">
        <w:rPr>
          <w:rFonts w:ascii="Arial" w:hAnsi="Arial" w:cs="Arial"/>
        </w:rPr>
        <w:t xml:space="preserve">Bydd y pennaeth ysgol cysylltiol </w:t>
      </w:r>
      <w:r w:rsidR="00721935">
        <w:rPr>
          <w:rFonts w:ascii="Arial" w:hAnsi="Arial" w:cs="Arial"/>
        </w:rPr>
        <w:t>/</w:t>
      </w:r>
      <w:r w:rsidR="00A67E35">
        <w:rPr>
          <w:rFonts w:ascii="Arial" w:hAnsi="Arial" w:cs="Arial"/>
        </w:rPr>
        <w:t xml:space="preserve"> Arweinydd Tîm y Ganolfan Gyngor</w:t>
      </w:r>
      <w:r w:rsidR="0039260A" w:rsidRPr="0039260A">
        <w:rPr>
          <w:rFonts w:ascii="Arial" w:hAnsi="Arial" w:cs="Arial"/>
        </w:rPr>
        <w:t xml:space="preserve"> </w:t>
      </w:r>
      <w:r w:rsidR="0039260A">
        <w:rPr>
          <w:rFonts w:ascii="Arial" w:hAnsi="Arial" w:cs="Arial"/>
        </w:rPr>
        <w:t>neu’r Uwch Ymgynghorydd Gwasanaethau Myfyrwyr</w:t>
      </w:r>
      <w:r w:rsidR="00A67E35">
        <w:rPr>
          <w:rFonts w:ascii="Arial" w:hAnsi="Arial" w:cs="Arial"/>
        </w:rPr>
        <w:t xml:space="preserve"> </w:t>
      </w:r>
      <w:r w:rsidR="00EE72A3">
        <w:rPr>
          <w:rFonts w:ascii="Arial" w:hAnsi="Arial" w:cs="Arial"/>
        </w:rPr>
        <w:t>yn:</w:t>
      </w:r>
    </w:p>
    <w:p w:rsidR="00EE72A3" w:rsidRDefault="00EE72A3" w:rsidP="007E7392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FB3BB1" w:rsidRDefault="00216C86" w:rsidP="000B4E3E">
      <w:pPr>
        <w:pStyle w:val="ListParagraph"/>
        <w:numPr>
          <w:ilvl w:val="0"/>
          <w:numId w:val="2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amlinellu’r pryderon ac yn rhoi enghreifftiau lle bo’n briodol;</w:t>
      </w:r>
    </w:p>
    <w:p w:rsidR="00FB3BB1" w:rsidRDefault="00FB3BB1" w:rsidP="000B4E3E">
      <w:pPr>
        <w:pStyle w:val="ListParagraph"/>
        <w:numPr>
          <w:ilvl w:val="0"/>
          <w:numId w:val="2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egluro’r effaith ar y myfyriwr ac eraill; ac yn</w:t>
      </w:r>
    </w:p>
    <w:p w:rsidR="007026F0" w:rsidRPr="00FB3BB1" w:rsidRDefault="00FB3BB1" w:rsidP="000B4E3E">
      <w:pPr>
        <w:pStyle w:val="ListParagraph"/>
        <w:numPr>
          <w:ilvl w:val="0"/>
          <w:numId w:val="2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atgoffa’r myfyriwr o’i gyfrifoldeb o ran bod yn addas i astudio</w:t>
      </w:r>
      <w:r w:rsidR="009B1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 o ddyletswydd gofal y Brifysgol</w:t>
      </w:r>
      <w:r w:rsidR="007026F0" w:rsidRPr="00FB3BB1">
        <w:rPr>
          <w:rFonts w:ascii="Arial" w:hAnsi="Arial" w:cs="Arial"/>
        </w:rPr>
        <w:t xml:space="preserve">.  </w:t>
      </w:r>
    </w:p>
    <w:p w:rsidR="007026F0" w:rsidRPr="00BC63FD" w:rsidRDefault="007026F0" w:rsidP="00B17DF7">
      <w:pPr>
        <w:spacing w:after="0" w:line="240" w:lineRule="auto"/>
        <w:jc w:val="both"/>
        <w:rPr>
          <w:rFonts w:ascii="Arial" w:hAnsi="Arial" w:cs="Arial"/>
        </w:rPr>
      </w:pPr>
    </w:p>
    <w:p w:rsidR="007026F0" w:rsidRDefault="00C414C7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7026F0" w:rsidRPr="00BC63FD">
        <w:rPr>
          <w:rFonts w:ascii="Arial" w:hAnsi="Arial" w:cs="Arial"/>
        </w:rPr>
        <w:t>.5</w:t>
      </w:r>
      <w:r w:rsidR="007026F0" w:rsidRPr="00BC63FD">
        <w:rPr>
          <w:rFonts w:ascii="Arial" w:hAnsi="Arial" w:cs="Arial"/>
        </w:rPr>
        <w:tab/>
      </w:r>
      <w:r w:rsidR="00FB3BB1">
        <w:rPr>
          <w:rFonts w:ascii="Arial" w:hAnsi="Arial" w:cs="Arial"/>
        </w:rPr>
        <w:t>Bydd canlyniadau posibl y cyfarfod yn dibynnu ar natur y drafodaeth.  Efallai y bydd yn br</w:t>
      </w:r>
      <w:r w:rsidR="007E7392">
        <w:rPr>
          <w:rFonts w:ascii="Arial" w:hAnsi="Arial" w:cs="Arial"/>
        </w:rPr>
        <w:t>iodol mewn rhai amgylchiadau i</w:t>
      </w:r>
      <w:r w:rsidR="00A67E35">
        <w:rPr>
          <w:rFonts w:ascii="Arial" w:hAnsi="Arial" w:cs="Arial"/>
        </w:rPr>
        <w:t xml:space="preserve">’r pennaeth ysgol cysylltiol </w:t>
      </w:r>
      <w:r w:rsidR="00721935">
        <w:rPr>
          <w:rFonts w:ascii="Arial" w:hAnsi="Arial" w:cs="Arial"/>
        </w:rPr>
        <w:t>/</w:t>
      </w:r>
      <w:r w:rsidR="00A67E35">
        <w:rPr>
          <w:rFonts w:ascii="Arial" w:hAnsi="Arial" w:cs="Arial"/>
        </w:rPr>
        <w:t xml:space="preserve"> Arweinydd Tîm y Ganolfan Gyngor a</w:t>
      </w:r>
      <w:r w:rsidR="00FB3BB1">
        <w:rPr>
          <w:rFonts w:ascii="Arial" w:hAnsi="Arial" w:cs="Arial"/>
        </w:rPr>
        <w:t xml:space="preserve">nnog y myfyriwr i </w:t>
      </w:r>
      <w:r w:rsidR="00527AF4">
        <w:rPr>
          <w:rFonts w:ascii="Arial" w:hAnsi="Arial" w:cs="Arial"/>
        </w:rPr>
        <w:t>ofyn am g</w:t>
      </w:r>
      <w:r w:rsidR="00FB3BB1">
        <w:rPr>
          <w:rFonts w:ascii="Arial" w:hAnsi="Arial" w:cs="Arial"/>
        </w:rPr>
        <w:t>ymorth un o’r canlynol er mwyn ceisio datry</w:t>
      </w:r>
      <w:r w:rsidR="00527AF4">
        <w:rPr>
          <w:rFonts w:ascii="Arial" w:hAnsi="Arial" w:cs="Arial"/>
        </w:rPr>
        <w:t>s unrhyw broblemau sydd ganddo</w:t>
      </w:r>
      <w:r w:rsidR="001C6FBB">
        <w:rPr>
          <w:rFonts w:ascii="Arial" w:hAnsi="Arial" w:cs="Arial"/>
        </w:rPr>
        <w:t>/ganddi</w:t>
      </w:r>
      <w:r w:rsidR="00FB3BB1">
        <w:rPr>
          <w:rFonts w:ascii="Arial" w:hAnsi="Arial" w:cs="Arial"/>
        </w:rPr>
        <w:t>:</w:t>
      </w:r>
    </w:p>
    <w:p w:rsidR="001C6FBB" w:rsidRDefault="001C6FBB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7026F0" w:rsidRPr="00BC63FD" w:rsidRDefault="00216C86" w:rsidP="000B4E3E">
      <w:pPr>
        <w:pStyle w:val="ListParagraph"/>
        <w:numPr>
          <w:ilvl w:val="0"/>
          <w:numId w:val="1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Gwasanaeth </w:t>
      </w:r>
      <w:r w:rsidR="00935099">
        <w:rPr>
          <w:rFonts w:ascii="Arial" w:hAnsi="Arial" w:cs="Arial"/>
        </w:rPr>
        <w:t>Anabledd</w:t>
      </w:r>
      <w:r w:rsidR="001C6FBB">
        <w:rPr>
          <w:rFonts w:ascii="Arial" w:hAnsi="Arial" w:cs="Arial"/>
        </w:rPr>
        <w:t xml:space="preserve"> a </w:t>
      </w:r>
      <w:r w:rsidR="00A67E35">
        <w:rPr>
          <w:rFonts w:ascii="Arial" w:hAnsi="Arial" w:cs="Arial"/>
        </w:rPr>
        <w:t>Lles y Brifysgol</w:t>
      </w:r>
      <w:r>
        <w:rPr>
          <w:rFonts w:ascii="Arial" w:hAnsi="Arial" w:cs="Arial"/>
        </w:rPr>
        <w:t>;</w:t>
      </w:r>
    </w:p>
    <w:p w:rsidR="002B10AE" w:rsidRPr="001818B6" w:rsidRDefault="00527AF4" w:rsidP="000B4E3E">
      <w:pPr>
        <w:pStyle w:val="ListParagraph"/>
        <w:numPr>
          <w:ilvl w:val="0"/>
          <w:numId w:val="19"/>
        </w:numPr>
        <w:ind w:left="1134" w:hanging="425"/>
        <w:jc w:val="both"/>
        <w:rPr>
          <w:rFonts w:ascii="Arial" w:hAnsi="Arial" w:cs="Arial"/>
        </w:rPr>
      </w:pPr>
      <w:r w:rsidRPr="001818B6">
        <w:rPr>
          <w:rFonts w:ascii="Arial" w:hAnsi="Arial" w:cs="Arial"/>
        </w:rPr>
        <w:t>y Gaplaniaeth;</w:t>
      </w:r>
    </w:p>
    <w:p w:rsidR="007026F0" w:rsidRPr="001818B6" w:rsidRDefault="00B2376E" w:rsidP="000B4E3E">
      <w:pPr>
        <w:pStyle w:val="ListParagraph"/>
        <w:numPr>
          <w:ilvl w:val="0"/>
          <w:numId w:val="1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meddyg t</w:t>
      </w:r>
      <w:r w:rsidR="00527AF4" w:rsidRPr="001818B6">
        <w:rPr>
          <w:rFonts w:ascii="Arial" w:hAnsi="Arial" w:cs="Arial"/>
        </w:rPr>
        <w:t>eulu neu wasanaeth allanol arall</w:t>
      </w:r>
      <w:r w:rsidR="00CF1897" w:rsidRPr="001818B6">
        <w:rPr>
          <w:rFonts w:ascii="Arial" w:hAnsi="Arial" w:cs="Arial"/>
        </w:rPr>
        <w:t>.</w:t>
      </w:r>
    </w:p>
    <w:p w:rsidR="00CF1897" w:rsidRPr="00BC63FD" w:rsidRDefault="00CF1897" w:rsidP="00B17DF7">
      <w:pPr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CC61F0" w:rsidRPr="00BC63FD" w:rsidRDefault="00C414C7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DF0B71" w:rsidRPr="00BC63FD">
        <w:rPr>
          <w:rFonts w:ascii="Arial" w:hAnsi="Arial" w:cs="Arial"/>
        </w:rPr>
        <w:t>.6</w:t>
      </w:r>
      <w:r w:rsidR="00DF0B71" w:rsidRPr="00BC63FD">
        <w:rPr>
          <w:rFonts w:ascii="Arial" w:hAnsi="Arial" w:cs="Arial"/>
        </w:rPr>
        <w:tab/>
      </w:r>
      <w:r w:rsidR="00527AF4">
        <w:rPr>
          <w:rFonts w:ascii="Arial" w:hAnsi="Arial" w:cs="Arial"/>
        </w:rPr>
        <w:t xml:space="preserve">Os bydd y myfyriwr yn cytuno y dylai weld unrhyw un o’r </w:t>
      </w:r>
      <w:r w:rsidR="00935099">
        <w:rPr>
          <w:rFonts w:ascii="Arial" w:hAnsi="Arial" w:cs="Arial"/>
        </w:rPr>
        <w:t xml:space="preserve">ddau </w:t>
      </w:r>
      <w:r w:rsidR="00527AF4">
        <w:rPr>
          <w:rFonts w:ascii="Arial" w:hAnsi="Arial" w:cs="Arial"/>
        </w:rPr>
        <w:t>wa</w:t>
      </w:r>
      <w:r w:rsidR="007C4D0B">
        <w:rPr>
          <w:rFonts w:ascii="Arial" w:hAnsi="Arial" w:cs="Arial"/>
        </w:rPr>
        <w:t>sanaeth cyntaf a restrir uchod, g</w:t>
      </w:r>
      <w:r w:rsidR="00882277">
        <w:rPr>
          <w:rFonts w:ascii="Arial" w:hAnsi="Arial" w:cs="Arial"/>
        </w:rPr>
        <w:t xml:space="preserve">ofynnir </w:t>
      </w:r>
      <w:r w:rsidR="007C4D0B">
        <w:rPr>
          <w:rFonts w:ascii="Arial" w:hAnsi="Arial" w:cs="Arial"/>
        </w:rPr>
        <w:t>iddo/iddi wneud</w:t>
      </w:r>
      <w:r w:rsidR="00882277">
        <w:rPr>
          <w:rFonts w:ascii="Arial" w:hAnsi="Arial" w:cs="Arial"/>
        </w:rPr>
        <w:t xml:space="preserve"> apwyntiad gyda’</w:t>
      </w:r>
      <w:r w:rsidR="00076804">
        <w:rPr>
          <w:rFonts w:ascii="Arial" w:hAnsi="Arial" w:cs="Arial"/>
        </w:rPr>
        <w:t>r gwasanaeth perthnasol ymhe</w:t>
      </w:r>
      <w:r w:rsidR="00882277">
        <w:rPr>
          <w:rFonts w:ascii="Arial" w:hAnsi="Arial" w:cs="Arial"/>
        </w:rPr>
        <w:t>n pythefnos</w:t>
      </w:r>
      <w:r w:rsidR="007C4D0B">
        <w:rPr>
          <w:rFonts w:ascii="Arial" w:hAnsi="Arial" w:cs="Arial"/>
        </w:rPr>
        <w:t xml:space="preserve"> ar ôl y cyfarfod fan hwyraf.</w:t>
      </w:r>
    </w:p>
    <w:p w:rsidR="00CC61F0" w:rsidRPr="00BC63FD" w:rsidRDefault="00CC61F0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CC61F0" w:rsidRPr="00076804" w:rsidRDefault="00076804" w:rsidP="00076804">
      <w:pPr>
        <w:pStyle w:val="ListParagraph"/>
        <w:numPr>
          <w:ilvl w:val="1"/>
          <w:numId w:val="32"/>
        </w:numPr>
        <w:ind w:hanging="720"/>
        <w:jc w:val="both"/>
        <w:rPr>
          <w:rFonts w:ascii="Arial" w:hAnsi="Arial" w:cs="Arial"/>
        </w:rPr>
      </w:pPr>
      <w:r w:rsidRPr="00076804">
        <w:rPr>
          <w:rFonts w:ascii="Arial" w:hAnsi="Arial" w:cs="Arial"/>
        </w:rPr>
        <w:t xml:space="preserve">Bydd </w:t>
      </w:r>
      <w:r w:rsidR="00721935">
        <w:rPr>
          <w:rFonts w:ascii="Arial" w:hAnsi="Arial" w:cs="Arial"/>
        </w:rPr>
        <w:t xml:space="preserve">y pennaeth ysgol cysylltiol / Arweinydd Tîm y Ganolfan Gyngor </w:t>
      </w:r>
      <w:r w:rsidR="007C4D0B">
        <w:rPr>
          <w:rFonts w:ascii="Arial" w:hAnsi="Arial" w:cs="Arial"/>
        </w:rPr>
        <w:t>neu</w:t>
      </w:r>
      <w:r w:rsidR="0039260A">
        <w:rPr>
          <w:rFonts w:ascii="Arial" w:hAnsi="Arial" w:cs="Arial"/>
        </w:rPr>
        <w:t>’r</w:t>
      </w:r>
      <w:r w:rsidR="007C4D0B">
        <w:rPr>
          <w:rFonts w:ascii="Arial" w:hAnsi="Arial" w:cs="Arial"/>
        </w:rPr>
        <w:t xml:space="preserve"> Uwch Ymgynghorydd Gwasanaethau Myfyrwyr </w:t>
      </w:r>
      <w:r>
        <w:rPr>
          <w:rFonts w:ascii="Arial" w:hAnsi="Arial" w:cs="Arial"/>
        </w:rPr>
        <w:t xml:space="preserve">hefyd </w:t>
      </w:r>
      <w:r w:rsidR="007C4D0B">
        <w:rPr>
          <w:rFonts w:ascii="Arial" w:hAnsi="Arial" w:cs="Arial"/>
        </w:rPr>
        <w:t>yn rh</w:t>
      </w:r>
      <w:r w:rsidR="0026402A">
        <w:rPr>
          <w:rFonts w:ascii="Arial" w:hAnsi="Arial" w:cs="Arial"/>
        </w:rPr>
        <w:t xml:space="preserve">oi gwybod </w:t>
      </w:r>
      <w:r w:rsidR="007C4D0B">
        <w:rPr>
          <w:rFonts w:ascii="Arial" w:hAnsi="Arial" w:cs="Arial"/>
        </w:rPr>
        <w:t>i reolwr y gwasanaeth perthnasol, gan ofyn iddo ei hysbysu</w:t>
      </w:r>
      <w:r w:rsidR="00721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nad yw’r myfyriwr wedi cysylltu â’r gwasanaeth perthnasol ymhen pythefnos</w:t>
      </w:r>
      <w:r w:rsidR="007C4D0B">
        <w:rPr>
          <w:rFonts w:ascii="Arial" w:hAnsi="Arial" w:cs="Arial"/>
        </w:rPr>
        <w:t xml:space="preserve"> ar ôl dyddiad y cyfarfod gwreiddiol</w:t>
      </w:r>
      <w:r w:rsidR="00A567B0">
        <w:rPr>
          <w:rFonts w:ascii="Arial" w:hAnsi="Arial" w:cs="Arial"/>
        </w:rPr>
        <w:t xml:space="preserve">.  Bydd hyn yn cael ei egluro i’r </w:t>
      </w:r>
      <w:r>
        <w:rPr>
          <w:rFonts w:ascii="Arial" w:hAnsi="Arial" w:cs="Arial"/>
        </w:rPr>
        <w:t>myfyriwr</w:t>
      </w:r>
      <w:r w:rsidR="007F546C" w:rsidRPr="00076804">
        <w:rPr>
          <w:rFonts w:ascii="Arial" w:hAnsi="Arial" w:cs="Arial"/>
        </w:rPr>
        <w:t>.</w:t>
      </w:r>
    </w:p>
    <w:p w:rsidR="00477778" w:rsidRPr="00477778" w:rsidRDefault="00477778" w:rsidP="00477778">
      <w:pPr>
        <w:pStyle w:val="ListParagraph"/>
        <w:jc w:val="both"/>
        <w:rPr>
          <w:rFonts w:ascii="Arial" w:hAnsi="Arial" w:cs="Arial"/>
        </w:rPr>
      </w:pPr>
    </w:p>
    <w:p w:rsidR="00721935" w:rsidRDefault="00C414C7" w:rsidP="00721935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DF0B71" w:rsidRPr="00BC63FD">
        <w:rPr>
          <w:rFonts w:ascii="Arial" w:hAnsi="Arial" w:cs="Arial"/>
        </w:rPr>
        <w:t>.8</w:t>
      </w:r>
      <w:r w:rsidR="00DF0B71" w:rsidRPr="00BC63FD">
        <w:rPr>
          <w:rFonts w:ascii="Arial" w:hAnsi="Arial" w:cs="Arial"/>
        </w:rPr>
        <w:tab/>
      </w:r>
      <w:r w:rsidR="00076804">
        <w:rPr>
          <w:rFonts w:ascii="Arial" w:hAnsi="Arial" w:cs="Arial"/>
        </w:rPr>
        <w:t>Os daw’n amlwg yn ystod y cyfarfod bod y sefyllfa’n ddifrifol iawn ac na all y myfyriwr gydweithredu â’r weithdrefn</w:t>
      </w:r>
      <w:r w:rsidR="0026402A">
        <w:rPr>
          <w:rFonts w:ascii="Arial" w:hAnsi="Arial" w:cs="Arial"/>
        </w:rPr>
        <w:t xml:space="preserve"> anffurfiol hon a/neu os bydd </w:t>
      </w:r>
      <w:r w:rsidR="00721935">
        <w:rPr>
          <w:rFonts w:ascii="Arial" w:hAnsi="Arial" w:cs="Arial"/>
        </w:rPr>
        <w:t>y pennaeth ysgol cysylltiol / Arweinydd Tîm y Ganolfan Gyngor</w:t>
      </w:r>
      <w:r w:rsidR="0039260A" w:rsidRPr="0039260A">
        <w:rPr>
          <w:rFonts w:ascii="Arial" w:hAnsi="Arial" w:cs="Arial"/>
        </w:rPr>
        <w:t xml:space="preserve"> </w:t>
      </w:r>
      <w:r w:rsidR="0039260A">
        <w:rPr>
          <w:rFonts w:ascii="Arial" w:hAnsi="Arial" w:cs="Arial"/>
        </w:rPr>
        <w:t>neu’r Uwch Ymgynghorydd Gwasanaethau Myfyrwyr</w:t>
      </w:r>
      <w:r w:rsidR="00721935">
        <w:rPr>
          <w:rFonts w:ascii="Arial" w:hAnsi="Arial" w:cs="Arial"/>
        </w:rPr>
        <w:t xml:space="preserve"> </w:t>
      </w:r>
      <w:r w:rsidR="00076804">
        <w:rPr>
          <w:rFonts w:ascii="Arial" w:hAnsi="Arial" w:cs="Arial"/>
        </w:rPr>
        <w:t xml:space="preserve">yn ystyried nad yw’n briodol aros i gyfarfod gael ei drefnu ag unrhyw un o’r gwasanaethau a nodwyd yn </w:t>
      </w:r>
      <w:r w:rsidR="00721935">
        <w:rPr>
          <w:rFonts w:ascii="Arial" w:hAnsi="Arial" w:cs="Arial"/>
        </w:rPr>
        <w:t>5</w:t>
      </w:r>
      <w:r w:rsidR="00076804">
        <w:rPr>
          <w:rFonts w:ascii="Arial" w:hAnsi="Arial" w:cs="Arial"/>
        </w:rPr>
        <w:t xml:space="preserve">.5 uchod, bydd </w:t>
      </w:r>
      <w:r w:rsidR="00721935">
        <w:rPr>
          <w:rFonts w:ascii="Arial" w:hAnsi="Arial" w:cs="Arial"/>
        </w:rPr>
        <w:t>y pennaeth ysgol cysylltiol / Arweinydd Tîm y Ganolfan Gyngor</w:t>
      </w:r>
      <w:r w:rsidR="0026402A">
        <w:rPr>
          <w:rFonts w:ascii="Arial" w:hAnsi="Arial" w:cs="Arial"/>
        </w:rPr>
        <w:t xml:space="preserve"> </w:t>
      </w:r>
      <w:r w:rsidR="0039260A">
        <w:rPr>
          <w:rFonts w:ascii="Arial" w:hAnsi="Arial" w:cs="Arial"/>
        </w:rPr>
        <w:t xml:space="preserve">neu’r Uwch Ymgynghorydd Gwasanaethau Myfyrwyr </w:t>
      </w:r>
      <w:r w:rsidR="00076804">
        <w:rPr>
          <w:rFonts w:ascii="Arial" w:hAnsi="Arial" w:cs="Arial"/>
        </w:rPr>
        <w:t>yn hysbysu’r myfyriwr bod y</w:t>
      </w:r>
      <w:r w:rsidR="0026402A">
        <w:rPr>
          <w:rFonts w:ascii="Arial" w:hAnsi="Arial" w:cs="Arial"/>
        </w:rPr>
        <w:t>r achos yn cael ei gyfeirio at l</w:t>
      </w:r>
      <w:r w:rsidR="00076804">
        <w:rPr>
          <w:rFonts w:ascii="Arial" w:hAnsi="Arial" w:cs="Arial"/>
        </w:rPr>
        <w:t xml:space="preserve">efel 2 o’r weithdrefn.  Yna fe fydd </w:t>
      </w:r>
      <w:r w:rsidR="00721935">
        <w:rPr>
          <w:rFonts w:ascii="Arial" w:hAnsi="Arial" w:cs="Arial"/>
        </w:rPr>
        <w:t>y pennaeth ysgol cysylltiol / Arweinydd Tîm y Ganolfan Gyngor</w:t>
      </w:r>
      <w:r w:rsidR="0039260A" w:rsidRPr="0039260A">
        <w:rPr>
          <w:rFonts w:ascii="Arial" w:hAnsi="Arial" w:cs="Arial"/>
        </w:rPr>
        <w:t xml:space="preserve"> </w:t>
      </w:r>
      <w:r w:rsidR="0039260A">
        <w:rPr>
          <w:rFonts w:ascii="Arial" w:hAnsi="Arial" w:cs="Arial"/>
        </w:rPr>
        <w:t>neu’r Uwch Ymgynghorydd Gwasanaethau Myfyrwyr</w:t>
      </w:r>
      <w:r w:rsidR="00721935">
        <w:rPr>
          <w:rFonts w:ascii="Arial" w:hAnsi="Arial" w:cs="Arial"/>
        </w:rPr>
        <w:t xml:space="preserve"> </w:t>
      </w:r>
      <w:r w:rsidR="00076804">
        <w:rPr>
          <w:rFonts w:ascii="Arial" w:hAnsi="Arial" w:cs="Arial"/>
        </w:rPr>
        <w:t xml:space="preserve">yn sicrhau bod trefniadau’n cael eu gwneud i’r myfyriwr gyfarfod cyn gynted â phosibl â’r </w:t>
      </w:r>
      <w:r w:rsidR="0026402A">
        <w:rPr>
          <w:rFonts w:ascii="Arial" w:hAnsi="Arial" w:cs="Arial"/>
        </w:rPr>
        <w:t>pennaeth y</w:t>
      </w:r>
      <w:r w:rsidR="00076804">
        <w:rPr>
          <w:rFonts w:ascii="Arial" w:hAnsi="Arial" w:cs="Arial"/>
        </w:rPr>
        <w:t xml:space="preserve">sgol perthnasol a Rheolwr y Gwasanaeth </w:t>
      </w:r>
      <w:r w:rsidR="0039260A">
        <w:rPr>
          <w:rFonts w:ascii="Arial" w:hAnsi="Arial" w:cs="Arial"/>
        </w:rPr>
        <w:t>Anabledd</w:t>
      </w:r>
      <w:r w:rsidR="00076804">
        <w:rPr>
          <w:rFonts w:ascii="Arial" w:hAnsi="Arial" w:cs="Arial"/>
        </w:rPr>
        <w:t xml:space="preserve"> a Lles</w:t>
      </w:r>
      <w:r w:rsidR="00A104C9">
        <w:rPr>
          <w:rFonts w:ascii="Arial" w:hAnsi="Arial" w:cs="Arial"/>
        </w:rPr>
        <w:t xml:space="preserve"> (neu enwe</w:t>
      </w:r>
      <w:r w:rsidR="0026402A">
        <w:rPr>
          <w:rFonts w:ascii="Arial" w:hAnsi="Arial" w:cs="Arial"/>
        </w:rPr>
        <w:t>bai) yn unol â’r weithdrefn yn a</w:t>
      </w:r>
      <w:r w:rsidR="00A104C9">
        <w:rPr>
          <w:rFonts w:ascii="Arial" w:hAnsi="Arial" w:cs="Arial"/>
        </w:rPr>
        <w:t>dran 6 isod.</w:t>
      </w:r>
    </w:p>
    <w:p w:rsidR="00CC61F0" w:rsidRPr="00BC63FD" w:rsidRDefault="00CC61F0" w:rsidP="00721935">
      <w:pPr>
        <w:spacing w:after="0" w:line="240" w:lineRule="auto"/>
        <w:jc w:val="both"/>
        <w:rPr>
          <w:rFonts w:ascii="Arial" w:hAnsi="Arial" w:cs="Arial"/>
        </w:rPr>
      </w:pPr>
    </w:p>
    <w:p w:rsidR="00A104C9" w:rsidRDefault="00C414C7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DF0B71" w:rsidRPr="00BC63FD">
        <w:rPr>
          <w:rFonts w:ascii="Arial" w:hAnsi="Arial" w:cs="Arial"/>
        </w:rPr>
        <w:t>.</w:t>
      </w:r>
      <w:r w:rsidR="003B77EE" w:rsidRPr="00BC63FD">
        <w:rPr>
          <w:rFonts w:ascii="Arial" w:hAnsi="Arial" w:cs="Arial"/>
        </w:rPr>
        <w:t>9</w:t>
      </w:r>
      <w:r w:rsidR="00DF0B71" w:rsidRPr="00BC63FD">
        <w:rPr>
          <w:rFonts w:ascii="Arial" w:hAnsi="Arial" w:cs="Arial"/>
        </w:rPr>
        <w:tab/>
      </w:r>
      <w:r w:rsidR="00A104C9">
        <w:rPr>
          <w:rFonts w:ascii="Arial" w:hAnsi="Arial" w:cs="Arial"/>
        </w:rPr>
        <w:t>Os yw’r drafodaeth â’r myfyriwr yn awgrymu nad oes angen cymorth unrhyw un o’r gwasanaethau uchod arno</w:t>
      </w:r>
      <w:r w:rsidR="00A567B0">
        <w:rPr>
          <w:rFonts w:ascii="Arial" w:hAnsi="Arial" w:cs="Arial"/>
        </w:rPr>
        <w:t>/arni</w:t>
      </w:r>
      <w:r w:rsidR="00A104C9">
        <w:rPr>
          <w:rFonts w:ascii="Arial" w:hAnsi="Arial" w:cs="Arial"/>
        </w:rPr>
        <w:t xml:space="preserve">, mae’n bosibl y bydd </w:t>
      </w:r>
      <w:r w:rsidR="00D231B9">
        <w:rPr>
          <w:rFonts w:ascii="Arial" w:hAnsi="Arial" w:cs="Arial"/>
        </w:rPr>
        <w:t>y pennaeth ysgol cysylltiol / Arweinydd Tîm y Ganolfan Gyngor</w:t>
      </w:r>
      <w:r w:rsidR="000B4E3E">
        <w:rPr>
          <w:rFonts w:ascii="Arial" w:hAnsi="Arial" w:cs="Arial"/>
        </w:rPr>
        <w:t xml:space="preserve"> </w:t>
      </w:r>
      <w:r w:rsidR="0039260A">
        <w:rPr>
          <w:rFonts w:ascii="Arial" w:hAnsi="Arial" w:cs="Arial"/>
        </w:rPr>
        <w:t xml:space="preserve">neu’r Uwch Ymgynghorydd Gwasanaethau Myfyrwyr </w:t>
      </w:r>
      <w:r w:rsidR="00A104C9">
        <w:rPr>
          <w:rFonts w:ascii="Arial" w:hAnsi="Arial" w:cs="Arial"/>
        </w:rPr>
        <w:t>yn ystyried mai’r cyfan y mae angen ei wneud yw annog y myfyriwr</w:t>
      </w:r>
      <w:r w:rsidR="00A567B0">
        <w:rPr>
          <w:rFonts w:ascii="Arial" w:hAnsi="Arial" w:cs="Arial"/>
        </w:rPr>
        <w:t xml:space="preserve"> i:</w:t>
      </w:r>
    </w:p>
    <w:p w:rsidR="000B4E3E" w:rsidRDefault="000B4E3E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7026F0" w:rsidRDefault="000B4E3E" w:rsidP="00480F47">
      <w:pPr>
        <w:pStyle w:val="ListParagraph"/>
        <w:numPr>
          <w:ilvl w:val="0"/>
          <w:numId w:val="1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104C9">
        <w:rPr>
          <w:rFonts w:ascii="Arial" w:hAnsi="Arial" w:cs="Arial"/>
        </w:rPr>
        <w:t xml:space="preserve">wblhau unrhyw asesiadau </w:t>
      </w:r>
      <w:r>
        <w:rPr>
          <w:rFonts w:ascii="Arial" w:hAnsi="Arial" w:cs="Arial"/>
        </w:rPr>
        <w:t>angenrheidiol</w:t>
      </w:r>
      <w:r w:rsidR="008D0158">
        <w:rPr>
          <w:rFonts w:ascii="Arial" w:hAnsi="Arial" w:cs="Arial"/>
        </w:rPr>
        <w:t>;</w:t>
      </w:r>
      <w:r w:rsidR="007F546C" w:rsidRPr="00BC63FD">
        <w:rPr>
          <w:rFonts w:ascii="Arial" w:hAnsi="Arial" w:cs="Arial"/>
        </w:rPr>
        <w:t xml:space="preserve"> </w:t>
      </w:r>
      <w:r w:rsidR="007026F0" w:rsidRPr="00BC63FD">
        <w:rPr>
          <w:rFonts w:ascii="Arial" w:hAnsi="Arial" w:cs="Arial"/>
        </w:rPr>
        <w:t xml:space="preserve"> </w:t>
      </w:r>
    </w:p>
    <w:p w:rsidR="00A104C9" w:rsidRDefault="00A104C9" w:rsidP="00480F47">
      <w:pPr>
        <w:pStyle w:val="ListParagraph"/>
        <w:numPr>
          <w:ilvl w:val="0"/>
          <w:numId w:val="1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sicrhau ei fod yn mynychu ei ddosbarthiadau’n rheolaidd;</w:t>
      </w:r>
    </w:p>
    <w:p w:rsidR="00A104C9" w:rsidRPr="00BC63FD" w:rsidRDefault="00A104C9" w:rsidP="00480F47">
      <w:pPr>
        <w:pStyle w:val="ListParagraph"/>
        <w:numPr>
          <w:ilvl w:val="0"/>
          <w:numId w:val="1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0B4E3E">
        <w:rPr>
          <w:rFonts w:ascii="Arial" w:hAnsi="Arial" w:cs="Arial"/>
        </w:rPr>
        <w:t>styried a ddylai wneud cais am amgylchiadau e</w:t>
      </w:r>
      <w:r>
        <w:rPr>
          <w:rFonts w:ascii="Arial" w:hAnsi="Arial" w:cs="Arial"/>
        </w:rPr>
        <w:t>sgusodol os yw’r materion sy’n codi yn cael effaith ar asesiadau y mae’</w:t>
      </w:r>
      <w:r w:rsidR="00561E0A">
        <w:rPr>
          <w:rFonts w:ascii="Arial" w:hAnsi="Arial" w:cs="Arial"/>
        </w:rPr>
        <w:t>r myfyriwr ar fin eu cymryd.</w:t>
      </w:r>
    </w:p>
    <w:p w:rsidR="005D69E7" w:rsidRPr="00A104C9" w:rsidRDefault="005D69E7" w:rsidP="00A104C9">
      <w:pPr>
        <w:pStyle w:val="ListParagraph"/>
        <w:ind w:left="1440"/>
        <w:jc w:val="both"/>
        <w:rPr>
          <w:rFonts w:ascii="Arial" w:hAnsi="Arial" w:cs="Arial"/>
        </w:rPr>
      </w:pPr>
    </w:p>
    <w:p w:rsidR="00D93D7B" w:rsidRPr="00D231B9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5</w:t>
      </w:r>
      <w:r w:rsidR="00D93D7B" w:rsidRPr="00BC63FD">
        <w:rPr>
          <w:rFonts w:ascii="Arial" w:hAnsi="Arial" w:cs="Arial"/>
          <w:sz w:val="22"/>
          <w:szCs w:val="22"/>
        </w:rPr>
        <w:t>.</w:t>
      </w:r>
      <w:r w:rsidR="003B77EE" w:rsidRPr="00BC63FD">
        <w:rPr>
          <w:rFonts w:ascii="Arial" w:hAnsi="Arial" w:cs="Arial"/>
          <w:sz w:val="22"/>
          <w:szCs w:val="22"/>
        </w:rPr>
        <w:t>10</w:t>
      </w:r>
      <w:r w:rsidR="00D93D7B" w:rsidRPr="00BC63FD">
        <w:rPr>
          <w:rFonts w:ascii="Arial" w:hAnsi="Arial" w:cs="Arial"/>
          <w:sz w:val="22"/>
          <w:szCs w:val="22"/>
        </w:rPr>
        <w:tab/>
      </w:r>
      <w:r w:rsidR="00561E0A" w:rsidRPr="00561E0A">
        <w:rPr>
          <w:rFonts w:ascii="Arial" w:hAnsi="Arial" w:cs="Arial"/>
          <w:sz w:val="22"/>
          <w:szCs w:val="22"/>
        </w:rPr>
        <w:t xml:space="preserve">Os bydd y myfyriwr yn datgan cyflwr corfforol neu iechyd meddwl nad oedd wedi rhoi </w:t>
      </w:r>
      <w:r w:rsidR="00561E0A" w:rsidRPr="0039260A">
        <w:rPr>
          <w:rFonts w:ascii="Arial" w:hAnsi="Arial" w:cs="Arial"/>
          <w:sz w:val="22"/>
          <w:szCs w:val="22"/>
        </w:rPr>
        <w:t>gwybod amdano o’r</w:t>
      </w:r>
      <w:r w:rsidR="000B4E3E" w:rsidRPr="0039260A">
        <w:rPr>
          <w:rFonts w:ascii="Arial" w:hAnsi="Arial" w:cs="Arial"/>
          <w:sz w:val="22"/>
          <w:szCs w:val="22"/>
        </w:rPr>
        <w:t xml:space="preserve"> blaen i’r Brifysgol, rhaid i</w:t>
      </w:r>
      <w:r w:rsidR="00D231B9" w:rsidRPr="0039260A">
        <w:rPr>
          <w:rFonts w:ascii="Arial" w:hAnsi="Arial" w:cs="Arial"/>
          <w:sz w:val="22"/>
          <w:szCs w:val="22"/>
        </w:rPr>
        <w:t xml:space="preserve">’r pennaeth ysgol cysylltiol / Arweinydd Tîm y Ganolfan Gyngor </w:t>
      </w:r>
      <w:r w:rsidR="0039260A" w:rsidRPr="0039260A">
        <w:rPr>
          <w:rFonts w:ascii="Arial" w:hAnsi="Arial" w:cs="Arial"/>
          <w:sz w:val="22"/>
          <w:szCs w:val="22"/>
        </w:rPr>
        <w:t xml:space="preserve">neu’r Uwch Ymgynghorydd Gwasanaethau Myfyrwyr </w:t>
      </w:r>
      <w:r w:rsidR="00561E0A" w:rsidRPr="0039260A">
        <w:rPr>
          <w:rFonts w:ascii="Arial" w:hAnsi="Arial" w:cs="Arial"/>
          <w:sz w:val="22"/>
          <w:szCs w:val="22"/>
        </w:rPr>
        <w:t>gael gwybod gan</w:t>
      </w:r>
      <w:r w:rsidR="00561E0A" w:rsidRPr="00D231B9">
        <w:rPr>
          <w:rFonts w:ascii="Arial" w:hAnsi="Arial" w:cs="Arial"/>
          <w:sz w:val="22"/>
          <w:szCs w:val="22"/>
        </w:rPr>
        <w:t xml:space="preserve"> y myfyriwr</w:t>
      </w:r>
      <w:r w:rsidR="0069378E" w:rsidRPr="00D231B9">
        <w:rPr>
          <w:rFonts w:ascii="Arial" w:hAnsi="Arial" w:cs="Arial"/>
          <w:sz w:val="22"/>
          <w:szCs w:val="22"/>
        </w:rPr>
        <w:t xml:space="preserve"> ba gamau y mae am i’r Brifysgol eu cymryd mewn perthynas â’r datgeliad h.y. a oes angen cymorth arno – os felly bydd angen iddo gofrestru â’r </w:t>
      </w:r>
      <w:r w:rsidR="0069378E" w:rsidRPr="00D231B9">
        <w:rPr>
          <w:rFonts w:ascii="Arial" w:hAnsi="Arial" w:cs="Arial"/>
          <w:sz w:val="22"/>
          <w:szCs w:val="22"/>
        </w:rPr>
        <w:lastRenderedPageBreak/>
        <w:t>Gwasanaeth</w:t>
      </w:r>
      <w:r w:rsidR="000C460E" w:rsidRPr="00D231B9">
        <w:rPr>
          <w:rFonts w:ascii="Arial" w:hAnsi="Arial" w:cs="Arial"/>
          <w:sz w:val="22"/>
          <w:szCs w:val="22"/>
        </w:rPr>
        <w:t>a</w:t>
      </w:r>
      <w:r w:rsidR="0069378E" w:rsidRPr="00D231B9">
        <w:rPr>
          <w:rFonts w:ascii="Arial" w:hAnsi="Arial" w:cs="Arial"/>
          <w:sz w:val="22"/>
          <w:szCs w:val="22"/>
        </w:rPr>
        <w:t>u Anabledd a Dyslecsia.  Os bydd y myfyriwr yn nodi nad oes angen unrhyw gymorth arno, dylai l</w:t>
      </w:r>
      <w:r w:rsidR="000B4E3E" w:rsidRPr="00D231B9">
        <w:rPr>
          <w:rFonts w:ascii="Arial" w:hAnsi="Arial" w:cs="Arial"/>
          <w:sz w:val="22"/>
          <w:szCs w:val="22"/>
        </w:rPr>
        <w:t>ofnodi datganiad yn dweud hynny</w:t>
      </w:r>
      <w:r w:rsidR="0069378E" w:rsidRPr="00D231B9">
        <w:rPr>
          <w:rFonts w:ascii="Arial" w:hAnsi="Arial" w:cs="Arial"/>
          <w:sz w:val="22"/>
          <w:szCs w:val="22"/>
        </w:rPr>
        <w:t>.</w:t>
      </w:r>
    </w:p>
    <w:p w:rsidR="00D93D7B" w:rsidRPr="00BC63FD" w:rsidRDefault="00D93D7B" w:rsidP="00B17DF7">
      <w:pPr>
        <w:pStyle w:val="PlainText"/>
        <w:ind w:right="-46"/>
        <w:jc w:val="both"/>
        <w:rPr>
          <w:rFonts w:ascii="Arial" w:hAnsi="Arial" w:cs="Arial"/>
          <w:sz w:val="22"/>
          <w:szCs w:val="22"/>
        </w:rPr>
      </w:pPr>
    </w:p>
    <w:p w:rsidR="0069378E" w:rsidRPr="00072B19" w:rsidRDefault="00C414C7" w:rsidP="0069378E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5</w:t>
      </w:r>
      <w:r w:rsidR="00D93D7B" w:rsidRPr="00BC63FD">
        <w:rPr>
          <w:rFonts w:ascii="Arial" w:hAnsi="Arial" w:cs="Arial"/>
          <w:sz w:val="22"/>
          <w:szCs w:val="22"/>
        </w:rPr>
        <w:t>.</w:t>
      </w:r>
      <w:r w:rsidR="003B77EE" w:rsidRPr="00BC63FD">
        <w:rPr>
          <w:rFonts w:ascii="Arial" w:hAnsi="Arial" w:cs="Arial"/>
          <w:sz w:val="22"/>
          <w:szCs w:val="22"/>
        </w:rPr>
        <w:t>11</w:t>
      </w:r>
      <w:r w:rsidR="00D93D7B" w:rsidRPr="00BC63FD">
        <w:rPr>
          <w:rFonts w:ascii="Arial" w:hAnsi="Arial" w:cs="Arial"/>
          <w:sz w:val="22"/>
          <w:szCs w:val="22"/>
        </w:rPr>
        <w:tab/>
      </w:r>
      <w:r w:rsidR="000B4E3E" w:rsidRPr="00072B19">
        <w:rPr>
          <w:rFonts w:ascii="Arial" w:hAnsi="Arial" w:cs="Arial"/>
          <w:sz w:val="22"/>
          <w:szCs w:val="22"/>
        </w:rPr>
        <w:t xml:space="preserve">Bydd </w:t>
      </w:r>
      <w:r w:rsidR="00072B19" w:rsidRPr="00072B19">
        <w:rPr>
          <w:rFonts w:ascii="Arial" w:hAnsi="Arial" w:cs="Arial"/>
          <w:sz w:val="22"/>
          <w:szCs w:val="22"/>
        </w:rPr>
        <w:t>y pennaeth ysgol cysylltiol / Arweinydd Tîm y Ganolfan Gyngor</w:t>
      </w:r>
      <w:r w:rsidR="004A5007" w:rsidRPr="004A5007">
        <w:rPr>
          <w:rFonts w:ascii="Arial" w:hAnsi="Arial" w:cs="Arial"/>
        </w:rPr>
        <w:t xml:space="preserve"> </w:t>
      </w:r>
      <w:r w:rsidR="004A5007" w:rsidRPr="004A5007">
        <w:rPr>
          <w:rFonts w:ascii="Arial" w:hAnsi="Arial" w:cs="Arial"/>
          <w:sz w:val="22"/>
          <w:szCs w:val="22"/>
        </w:rPr>
        <w:t>neu’r Uwch Ymgynghorydd Gwasanaethau Myfyrwyr</w:t>
      </w:r>
      <w:r w:rsidR="0069378E" w:rsidRPr="004A5007">
        <w:rPr>
          <w:rFonts w:ascii="Arial" w:hAnsi="Arial" w:cs="Arial"/>
          <w:sz w:val="22"/>
          <w:szCs w:val="22"/>
        </w:rPr>
        <w:t>,</w:t>
      </w:r>
      <w:r w:rsidR="0069378E" w:rsidRPr="00072B19">
        <w:rPr>
          <w:rFonts w:ascii="Arial" w:hAnsi="Arial" w:cs="Arial"/>
          <w:sz w:val="22"/>
          <w:szCs w:val="22"/>
        </w:rPr>
        <w:t xml:space="preserve"> cyn diwedd y cyfarfod, yn trefnu cyfarfod pellach â’r myfyriwr, i’w gynnal ymhen y mis, i adolygu’r sefyllfa a sicrhau bod y materion a drafodwyd wedi’u datrys neu fod cynnydd boddhaol yn cael ei wneud.</w:t>
      </w:r>
    </w:p>
    <w:p w:rsidR="007F546C" w:rsidRPr="00072B19" w:rsidRDefault="007F546C" w:rsidP="00B17DF7">
      <w:pPr>
        <w:pStyle w:val="PlainText"/>
        <w:ind w:left="720" w:right="-46" w:hanging="720"/>
        <w:jc w:val="both"/>
        <w:rPr>
          <w:rFonts w:ascii="Arial" w:hAnsi="Arial" w:cs="Arial"/>
          <w:sz w:val="22"/>
          <w:szCs w:val="22"/>
        </w:rPr>
      </w:pPr>
    </w:p>
    <w:p w:rsidR="00D93D7B" w:rsidRDefault="00C414C7" w:rsidP="00072B19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72B19">
        <w:rPr>
          <w:rFonts w:ascii="Arial" w:hAnsi="Arial" w:cs="Arial"/>
          <w:sz w:val="22"/>
          <w:szCs w:val="22"/>
        </w:rPr>
        <w:t>5</w:t>
      </w:r>
      <w:r w:rsidR="007F546C" w:rsidRPr="00072B19">
        <w:rPr>
          <w:rFonts w:ascii="Arial" w:hAnsi="Arial" w:cs="Arial"/>
          <w:sz w:val="22"/>
          <w:szCs w:val="22"/>
        </w:rPr>
        <w:t>.</w:t>
      </w:r>
      <w:r w:rsidR="003B77EE" w:rsidRPr="00072B19">
        <w:rPr>
          <w:rFonts w:ascii="Arial" w:hAnsi="Arial" w:cs="Arial"/>
          <w:sz w:val="22"/>
          <w:szCs w:val="22"/>
        </w:rPr>
        <w:t>12</w:t>
      </w:r>
      <w:r w:rsidR="007F546C" w:rsidRPr="00072B19">
        <w:rPr>
          <w:rFonts w:ascii="Arial" w:hAnsi="Arial" w:cs="Arial"/>
          <w:sz w:val="22"/>
          <w:szCs w:val="22"/>
        </w:rPr>
        <w:tab/>
      </w:r>
      <w:r w:rsidR="0069378E" w:rsidRPr="00072B19">
        <w:rPr>
          <w:rFonts w:ascii="Arial" w:hAnsi="Arial" w:cs="Arial"/>
          <w:sz w:val="22"/>
          <w:szCs w:val="22"/>
        </w:rPr>
        <w:t xml:space="preserve">Bydd </w:t>
      </w:r>
      <w:r w:rsidR="00072B19" w:rsidRPr="00072B19">
        <w:rPr>
          <w:rFonts w:ascii="Arial" w:hAnsi="Arial" w:cs="Arial"/>
          <w:sz w:val="22"/>
          <w:szCs w:val="22"/>
        </w:rPr>
        <w:t xml:space="preserve">y pennaeth ysgol cysylltiol / Arweinydd Tîm y Ganolfan Gyngor </w:t>
      </w:r>
      <w:r w:rsidR="004A5007" w:rsidRPr="004A5007">
        <w:rPr>
          <w:rFonts w:ascii="Arial" w:hAnsi="Arial" w:cs="Arial"/>
          <w:sz w:val="22"/>
          <w:szCs w:val="22"/>
        </w:rPr>
        <w:t>neu’r Uwch Ymgynghorydd Gwasanaethau Myfyrwyr</w:t>
      </w:r>
      <w:r w:rsidR="004A5007" w:rsidRPr="00072B19">
        <w:rPr>
          <w:rFonts w:ascii="Arial" w:hAnsi="Arial" w:cs="Arial"/>
          <w:sz w:val="22"/>
          <w:szCs w:val="22"/>
        </w:rPr>
        <w:t xml:space="preserve"> </w:t>
      </w:r>
      <w:r w:rsidR="0069378E" w:rsidRPr="00072B19">
        <w:rPr>
          <w:rFonts w:ascii="Arial" w:hAnsi="Arial" w:cs="Arial"/>
          <w:sz w:val="22"/>
          <w:szCs w:val="22"/>
        </w:rPr>
        <w:t xml:space="preserve">yn sicrhau y rhoddir cofnod ysgrifenedig o’r canlyniadau y cytunwyd arnynt i’r myfyriwr, gan gynnwys </w:t>
      </w:r>
      <w:r w:rsidR="00891F37" w:rsidRPr="00072B19">
        <w:rPr>
          <w:rFonts w:ascii="Arial" w:hAnsi="Arial" w:cs="Arial"/>
          <w:sz w:val="22"/>
          <w:szCs w:val="22"/>
        </w:rPr>
        <w:t>c</w:t>
      </w:r>
      <w:r w:rsidR="0069378E" w:rsidRPr="00072B19">
        <w:rPr>
          <w:rFonts w:ascii="Arial" w:hAnsi="Arial" w:cs="Arial"/>
          <w:sz w:val="22"/>
          <w:szCs w:val="22"/>
        </w:rPr>
        <w:t>ynllun gweithredu arfaethedig, ymhen 5 diwrnod gwaith ar ôl y cyfarfod.</w:t>
      </w:r>
    </w:p>
    <w:p w:rsidR="00072B19" w:rsidRPr="00072B19" w:rsidRDefault="00072B19" w:rsidP="00072B19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9378E" w:rsidRDefault="00C414C7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D93D7B" w:rsidRPr="00BC63FD">
        <w:rPr>
          <w:rFonts w:ascii="Arial" w:hAnsi="Arial" w:cs="Arial"/>
        </w:rPr>
        <w:t>.</w:t>
      </w:r>
      <w:r w:rsidR="003B77EE" w:rsidRPr="00BC63FD">
        <w:rPr>
          <w:rFonts w:ascii="Arial" w:hAnsi="Arial" w:cs="Arial"/>
        </w:rPr>
        <w:t>1</w:t>
      </w:r>
      <w:r w:rsidR="00A75CB2" w:rsidRPr="00BC63FD">
        <w:rPr>
          <w:rFonts w:ascii="Arial" w:hAnsi="Arial" w:cs="Arial"/>
        </w:rPr>
        <w:t>3</w:t>
      </w:r>
      <w:r w:rsidR="00D93D7B" w:rsidRPr="00BC63FD">
        <w:rPr>
          <w:rFonts w:ascii="Arial" w:hAnsi="Arial" w:cs="Arial"/>
        </w:rPr>
        <w:tab/>
      </w:r>
      <w:r w:rsidR="0069378E">
        <w:rPr>
          <w:rFonts w:ascii="Arial" w:hAnsi="Arial" w:cs="Arial"/>
        </w:rPr>
        <w:t>Yn y cyfarfod adolygu dylid rhoi sylw i’r holl bwyntiau allweddol o’r cyfarfod cychwynnol</w:t>
      </w:r>
      <w:r w:rsidR="005735FB">
        <w:rPr>
          <w:rFonts w:ascii="Arial" w:hAnsi="Arial" w:cs="Arial"/>
        </w:rPr>
        <w:t xml:space="preserve"> a dylai nodiadau gael eu gwneud gan aelod o’r staff gweinyddol</w:t>
      </w:r>
      <w:r w:rsidR="002B10AE">
        <w:rPr>
          <w:rFonts w:ascii="Arial" w:hAnsi="Arial" w:cs="Arial"/>
        </w:rPr>
        <w:t xml:space="preserve"> a fydd yn cofnodi un o’r canlynol:</w:t>
      </w:r>
    </w:p>
    <w:p w:rsidR="00891F37" w:rsidRDefault="00891F37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2B10AE" w:rsidRDefault="002B10AE" w:rsidP="00B17DF7">
      <w:pPr>
        <w:pStyle w:val="ListParagraph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yw’r pryderon am addasrwydd y myfyriwr i astudio wedi’u lleihau’n sylweddol neu wedi’u dileu fel nad oes angen cymryd camau pellach.  Os felly, dylid crybwyll ei bod hi’n bosibl </w:t>
      </w:r>
      <w:r w:rsidR="00891F37">
        <w:rPr>
          <w:rFonts w:ascii="Arial" w:hAnsi="Arial" w:cs="Arial"/>
        </w:rPr>
        <w:t>y bydd angen rhoi’r weithdrefn l</w:t>
      </w:r>
      <w:r>
        <w:rPr>
          <w:rFonts w:ascii="Arial" w:hAnsi="Arial" w:cs="Arial"/>
        </w:rPr>
        <w:t>efel 2 ar waith os bydd y sefyllfa’n codi eto yn y dyfodol.</w:t>
      </w:r>
    </w:p>
    <w:p w:rsidR="00D93D7B" w:rsidRPr="002B10AE" w:rsidRDefault="002B10AE" w:rsidP="002B10AE">
      <w:pPr>
        <w:pStyle w:val="ListParagraph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fu’r </w:t>
      </w:r>
      <w:r w:rsidR="00DA42AF">
        <w:rPr>
          <w:rFonts w:ascii="Arial" w:hAnsi="Arial" w:cs="Arial"/>
        </w:rPr>
        <w:t>ymyriad</w:t>
      </w:r>
      <w:r>
        <w:rPr>
          <w:rFonts w:ascii="Arial" w:hAnsi="Arial" w:cs="Arial"/>
        </w:rPr>
        <w:t xml:space="preserve"> anffurfiol yn aflwyddi</w:t>
      </w:r>
      <w:r w:rsidR="000C460E">
        <w:rPr>
          <w:rFonts w:ascii="Arial" w:hAnsi="Arial" w:cs="Arial"/>
        </w:rPr>
        <w:t>annus.  Daethpwyd i’r casgliad b</w:t>
      </w:r>
      <w:r>
        <w:rPr>
          <w:rFonts w:ascii="Arial" w:hAnsi="Arial" w:cs="Arial"/>
        </w:rPr>
        <w:t xml:space="preserve">od yr achos wedi mynd yn rhy ddifrifol erbyn hyn i fynd i’r afael ag ef yn anffurfiol.  Mewn sefyllfa o’r fath, dylid rhoi </w:t>
      </w:r>
      <w:r w:rsidR="00891F37">
        <w:rPr>
          <w:rFonts w:ascii="Arial" w:hAnsi="Arial" w:cs="Arial"/>
        </w:rPr>
        <w:t>l</w:t>
      </w:r>
      <w:r>
        <w:rPr>
          <w:rFonts w:ascii="Arial" w:hAnsi="Arial" w:cs="Arial"/>
        </w:rPr>
        <w:t>efel 2 o’r weithdrefn ar waith</w:t>
      </w:r>
      <w:r w:rsidR="00D93D7B" w:rsidRPr="002B10AE">
        <w:rPr>
          <w:rFonts w:ascii="Arial" w:hAnsi="Arial" w:cs="Arial"/>
        </w:rPr>
        <w:t xml:space="preserve">. </w:t>
      </w:r>
    </w:p>
    <w:p w:rsidR="00D93D7B" w:rsidRPr="00BC63FD" w:rsidRDefault="00D93D7B" w:rsidP="00B17DF7">
      <w:pPr>
        <w:pStyle w:val="ListParagraph"/>
        <w:ind w:left="1080"/>
        <w:jc w:val="both"/>
        <w:rPr>
          <w:rFonts w:ascii="Arial" w:hAnsi="Arial" w:cs="Arial"/>
        </w:rPr>
      </w:pPr>
    </w:p>
    <w:p w:rsidR="002B10AE" w:rsidRDefault="00C414C7" w:rsidP="001249E3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5</w:t>
      </w:r>
      <w:r w:rsidR="00AA4FE8" w:rsidRPr="00BC63FD">
        <w:rPr>
          <w:rFonts w:ascii="Arial" w:hAnsi="Arial" w:cs="Arial"/>
        </w:rPr>
        <w:t>.14</w:t>
      </w:r>
      <w:r w:rsidR="00AA4FE8" w:rsidRPr="00BC63FD">
        <w:rPr>
          <w:rFonts w:ascii="Arial" w:hAnsi="Arial" w:cs="Arial"/>
        </w:rPr>
        <w:tab/>
      </w:r>
      <w:r w:rsidR="002B10AE">
        <w:rPr>
          <w:rFonts w:ascii="Arial" w:hAnsi="Arial" w:cs="Arial"/>
        </w:rPr>
        <w:t>Bydd nodiadau’r cyfarfod adolygu yn cael eu hanfon at y myfyriwr ymhen 5 diwrnod gwaith ar ôl y cyfarfod.  Cedwir copi ar ffeil bersonol y myfyriwr.</w:t>
      </w:r>
    </w:p>
    <w:p w:rsidR="00D93D7B" w:rsidRDefault="00D93D7B" w:rsidP="00B17DF7">
      <w:pPr>
        <w:pStyle w:val="ListParagraph"/>
        <w:ind w:left="360"/>
        <w:jc w:val="both"/>
        <w:rPr>
          <w:rFonts w:ascii="Arial" w:hAnsi="Arial" w:cs="Arial"/>
          <w:lang w:eastAsia="en-US"/>
        </w:rPr>
      </w:pPr>
    </w:p>
    <w:p w:rsidR="00477778" w:rsidRPr="00BC63FD" w:rsidRDefault="00477778" w:rsidP="00B17DF7">
      <w:pPr>
        <w:pStyle w:val="ListParagraph"/>
        <w:ind w:left="360"/>
        <w:jc w:val="both"/>
        <w:rPr>
          <w:rFonts w:ascii="Arial" w:hAnsi="Arial" w:cs="Arial"/>
          <w:lang w:eastAsia="en-US"/>
        </w:rPr>
      </w:pPr>
    </w:p>
    <w:p w:rsidR="00D93D7B" w:rsidRPr="00BC63FD" w:rsidRDefault="00C414C7" w:rsidP="002B10AE">
      <w:pPr>
        <w:pStyle w:val="ListParagraph"/>
        <w:ind w:left="709" w:hanging="709"/>
        <w:jc w:val="both"/>
        <w:rPr>
          <w:rFonts w:ascii="Arial" w:hAnsi="Arial" w:cs="Arial"/>
          <w:b/>
        </w:rPr>
      </w:pPr>
      <w:r w:rsidRPr="00BC63FD">
        <w:rPr>
          <w:rFonts w:ascii="Arial" w:hAnsi="Arial" w:cs="Arial"/>
          <w:b/>
        </w:rPr>
        <w:t>6</w:t>
      </w:r>
      <w:r w:rsidR="00D93D7B" w:rsidRPr="00BC63FD">
        <w:rPr>
          <w:rFonts w:ascii="Arial" w:hAnsi="Arial" w:cs="Arial"/>
          <w:b/>
        </w:rPr>
        <w:t xml:space="preserve">. </w:t>
      </w:r>
      <w:r w:rsidR="00C97FAF" w:rsidRPr="00BC63FD">
        <w:rPr>
          <w:rFonts w:ascii="Arial" w:hAnsi="Arial" w:cs="Arial"/>
          <w:b/>
        </w:rPr>
        <w:tab/>
      </w:r>
      <w:r w:rsidR="002B10AE">
        <w:rPr>
          <w:rFonts w:ascii="Arial" w:hAnsi="Arial" w:cs="Arial"/>
          <w:b/>
        </w:rPr>
        <w:t>Y Weithdrefn – Lefel 2: Pryderon yn Parhau neu Bryderon Difrifol/</w:t>
      </w:r>
      <w:r w:rsidR="00DA42AF">
        <w:rPr>
          <w:rFonts w:ascii="Arial" w:hAnsi="Arial" w:cs="Arial"/>
          <w:b/>
        </w:rPr>
        <w:t>Ymyriad</w:t>
      </w:r>
      <w:r w:rsidR="002B10AE">
        <w:rPr>
          <w:rFonts w:ascii="Arial" w:hAnsi="Arial" w:cs="Arial"/>
          <w:b/>
        </w:rPr>
        <w:t xml:space="preserve"> Ffurfiol</w:t>
      </w:r>
    </w:p>
    <w:p w:rsidR="00D93D7B" w:rsidRPr="00BC63FD" w:rsidRDefault="00D93D7B" w:rsidP="00B17DF7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B10AE" w:rsidRDefault="00C414C7" w:rsidP="00B17DF7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5D69E7" w:rsidRPr="00BC63FD">
        <w:rPr>
          <w:rFonts w:ascii="Arial" w:hAnsi="Arial" w:cs="Arial"/>
        </w:rPr>
        <w:t>.1</w:t>
      </w:r>
      <w:r w:rsidR="005D69E7" w:rsidRPr="00BC63FD">
        <w:rPr>
          <w:rFonts w:ascii="Arial" w:hAnsi="Arial" w:cs="Arial"/>
        </w:rPr>
        <w:tab/>
      </w:r>
      <w:r w:rsidR="00DA42AF">
        <w:rPr>
          <w:rFonts w:ascii="Arial" w:hAnsi="Arial" w:cs="Arial"/>
        </w:rPr>
        <w:t>Ymyriad</w:t>
      </w:r>
      <w:r w:rsidR="00891F37">
        <w:rPr>
          <w:rFonts w:ascii="Arial" w:hAnsi="Arial" w:cs="Arial"/>
        </w:rPr>
        <w:t xml:space="preserve"> ffurfiol yw lefel 2 a ddefnyddir os na fu l</w:t>
      </w:r>
      <w:r w:rsidR="002B10AE">
        <w:rPr>
          <w:rFonts w:ascii="Arial" w:hAnsi="Arial" w:cs="Arial"/>
        </w:rPr>
        <w:t xml:space="preserve">efel 1 yn llwyddiannus neu os yw ymddygiad/amgylchiadau’r myfyriwr yn dangos bod angen mwy o ymyrraeth nag a </w:t>
      </w:r>
      <w:r w:rsidR="00891F37">
        <w:rPr>
          <w:rFonts w:ascii="Arial" w:hAnsi="Arial" w:cs="Arial"/>
        </w:rPr>
        <w:t>ddarperir o dan y weithdrefn lefel 1 lai ffurfiol.  Dim ond pennaeth yr y</w:t>
      </w:r>
      <w:r w:rsidR="002B10AE">
        <w:rPr>
          <w:rFonts w:ascii="Arial" w:hAnsi="Arial" w:cs="Arial"/>
        </w:rPr>
        <w:t>sgol</w:t>
      </w:r>
      <w:r w:rsidR="00891F37">
        <w:rPr>
          <w:rFonts w:ascii="Arial" w:hAnsi="Arial" w:cs="Arial"/>
        </w:rPr>
        <w:t xml:space="preserve"> neu swyddog uwch a ddylai roi l</w:t>
      </w:r>
      <w:r w:rsidR="002B10AE">
        <w:rPr>
          <w:rFonts w:ascii="Arial" w:hAnsi="Arial" w:cs="Arial"/>
        </w:rPr>
        <w:t xml:space="preserve">efel 2 ar waith.  Ceisir </w:t>
      </w:r>
      <w:r w:rsidR="00072B19">
        <w:rPr>
          <w:rFonts w:ascii="Arial" w:hAnsi="Arial" w:cs="Arial"/>
        </w:rPr>
        <w:t xml:space="preserve">cyngor Rheolwr y </w:t>
      </w:r>
      <w:r w:rsidR="00891F37">
        <w:rPr>
          <w:rFonts w:ascii="Arial" w:hAnsi="Arial" w:cs="Arial"/>
        </w:rPr>
        <w:t>Gwasanaeth</w:t>
      </w:r>
      <w:r w:rsidR="00072B19">
        <w:rPr>
          <w:rFonts w:ascii="Arial" w:hAnsi="Arial" w:cs="Arial"/>
        </w:rPr>
        <w:t xml:space="preserve"> </w:t>
      </w:r>
      <w:r w:rsidR="004A5007">
        <w:rPr>
          <w:rFonts w:ascii="Arial" w:hAnsi="Arial" w:cs="Arial"/>
        </w:rPr>
        <w:t>Anabledd</w:t>
      </w:r>
      <w:r w:rsidR="00072B19">
        <w:rPr>
          <w:rFonts w:ascii="Arial" w:hAnsi="Arial" w:cs="Arial"/>
        </w:rPr>
        <w:t xml:space="preserve"> a</w:t>
      </w:r>
      <w:r w:rsidR="00891F37">
        <w:rPr>
          <w:rFonts w:ascii="Arial" w:hAnsi="Arial" w:cs="Arial"/>
        </w:rPr>
        <w:t xml:space="preserve"> Lles</w:t>
      </w:r>
      <w:r w:rsidR="008D7C2B">
        <w:rPr>
          <w:rFonts w:ascii="Arial" w:hAnsi="Arial" w:cs="Arial"/>
        </w:rPr>
        <w:t xml:space="preserve"> cyn cychwyn y weithdrefn.</w:t>
      </w:r>
    </w:p>
    <w:p w:rsidR="00D93D7B" w:rsidRPr="00BC63FD" w:rsidRDefault="00D93D7B" w:rsidP="00B17DF7">
      <w:pPr>
        <w:spacing w:after="0" w:line="240" w:lineRule="auto"/>
        <w:ind w:left="397" w:hanging="567"/>
        <w:jc w:val="both"/>
        <w:rPr>
          <w:rFonts w:ascii="Arial" w:hAnsi="Arial" w:cs="Arial"/>
        </w:rPr>
      </w:pPr>
    </w:p>
    <w:p w:rsidR="00891F37" w:rsidRDefault="00C414C7" w:rsidP="00480F47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5D69E7" w:rsidRPr="00BC63FD">
        <w:rPr>
          <w:rFonts w:ascii="Arial" w:hAnsi="Arial" w:cs="Arial"/>
        </w:rPr>
        <w:t>.2</w:t>
      </w:r>
      <w:r w:rsidR="005D69E7" w:rsidRPr="00BC63FD">
        <w:rPr>
          <w:rFonts w:ascii="Arial" w:hAnsi="Arial" w:cs="Arial"/>
        </w:rPr>
        <w:tab/>
      </w:r>
      <w:r w:rsidR="008D7C2B">
        <w:rPr>
          <w:rFonts w:ascii="Arial" w:hAnsi="Arial" w:cs="Arial"/>
        </w:rPr>
        <w:t xml:space="preserve">Bydd </w:t>
      </w:r>
      <w:r w:rsidR="00072B19">
        <w:rPr>
          <w:rFonts w:ascii="Arial" w:hAnsi="Arial" w:cs="Arial"/>
        </w:rPr>
        <w:t xml:space="preserve">pennaeth yr ysgol, Arweinydd Tîm y Ganolfan Gyngor </w:t>
      </w:r>
      <w:r w:rsidR="00891F37">
        <w:rPr>
          <w:rFonts w:ascii="Arial" w:hAnsi="Arial" w:cs="Arial"/>
        </w:rPr>
        <w:t xml:space="preserve">a, lle bo’n briodol, Rheolwr y Gwasanaeth </w:t>
      </w:r>
      <w:r w:rsidR="004A5007">
        <w:rPr>
          <w:rFonts w:ascii="Arial" w:hAnsi="Arial" w:cs="Arial"/>
        </w:rPr>
        <w:t>Anabledd</w:t>
      </w:r>
      <w:r w:rsidR="00891F37">
        <w:rPr>
          <w:rFonts w:ascii="Arial" w:hAnsi="Arial" w:cs="Arial"/>
        </w:rPr>
        <w:t xml:space="preserve"> a Lles </w:t>
      </w:r>
      <w:r w:rsidR="008D7C2B">
        <w:rPr>
          <w:rFonts w:ascii="Arial" w:hAnsi="Arial" w:cs="Arial"/>
        </w:rPr>
        <w:t>(neu enwebai) yn trefnu cyfarfod â’r myfyriwr o fewn 5 diwrnod gwaith ar ôl i bryderon gael eu codi.</w:t>
      </w:r>
      <w:r w:rsidR="00A44C53">
        <w:rPr>
          <w:rFonts w:ascii="Arial" w:hAnsi="Arial" w:cs="Arial"/>
        </w:rPr>
        <w:t xml:space="preserve">  Rhoddir gwybod i’r myfyriwr am y cyfarfod mewn ysgrifen, a bydd y llythyr yn hysbysu’r myfyriwr o’r pryderon ynghylch ei addasrwydd i astudio.  </w:t>
      </w:r>
      <w:r w:rsidR="00891F37">
        <w:rPr>
          <w:rFonts w:ascii="Arial" w:hAnsi="Arial" w:cs="Arial"/>
        </w:rPr>
        <w:t>Ystyrir bod</w:t>
      </w:r>
      <w:r w:rsidR="00241993">
        <w:rPr>
          <w:rFonts w:ascii="Arial" w:hAnsi="Arial" w:cs="Arial"/>
        </w:rPr>
        <w:t xml:space="preserve"> </w:t>
      </w:r>
      <w:r w:rsidR="00025596">
        <w:rPr>
          <w:rFonts w:ascii="Arial" w:hAnsi="Arial" w:cs="Arial"/>
        </w:rPr>
        <w:t>hysbysiad priodol o’r cyfarfod wedi’i roi pan anfonir</w:t>
      </w:r>
      <w:r w:rsidR="00241993">
        <w:rPr>
          <w:rFonts w:ascii="Arial" w:hAnsi="Arial" w:cs="Arial"/>
        </w:rPr>
        <w:t xml:space="preserve"> yr hysbysiad i gyfrif e-bost y myfyriwr yn </w:t>
      </w:r>
      <w:r w:rsidR="00025596">
        <w:rPr>
          <w:rFonts w:ascii="Arial" w:hAnsi="Arial" w:cs="Arial"/>
        </w:rPr>
        <w:t>y Brifysgol</w:t>
      </w:r>
      <w:r w:rsidR="00241993">
        <w:rPr>
          <w:rFonts w:ascii="Arial" w:hAnsi="Arial" w:cs="Arial"/>
        </w:rPr>
        <w:t>.  Yn ogystal, gellir anfon yr hysbysiad yn y ffordd fwyaf priodol drwy’r post i gyfeiriad</w:t>
      </w:r>
      <w:r w:rsidR="00025596">
        <w:rPr>
          <w:rFonts w:ascii="Arial" w:hAnsi="Arial" w:cs="Arial"/>
        </w:rPr>
        <w:t xml:space="preserve"> olaf y myfyriwr sydd yng nghofnodion y Brifysgol.  </w:t>
      </w:r>
      <w:r w:rsidR="00891F37">
        <w:rPr>
          <w:rFonts w:ascii="Arial" w:hAnsi="Arial" w:cs="Arial"/>
          <w:i/>
        </w:rPr>
        <w:t>Sylwer: nid yw’r gofyniad i roi hysbysiad o gyfarfod ffurfiol yn golygu na ellir cyfathrebu â’r myfyriwr adeg y digwyddiad penodol dan sylw.</w:t>
      </w:r>
      <w:r w:rsidR="00891F37">
        <w:rPr>
          <w:rFonts w:ascii="Arial" w:hAnsi="Arial" w:cs="Arial"/>
        </w:rPr>
        <w:t xml:space="preserve">  </w:t>
      </w:r>
      <w:r w:rsidR="00A44C53">
        <w:rPr>
          <w:rFonts w:ascii="Arial" w:hAnsi="Arial" w:cs="Arial"/>
        </w:rPr>
        <w:t xml:space="preserve">Os yw’n briodol, anogir y myfyriwr i ddarparu gwybodaeth fanwl, gan gynnwys tystiolaeth feddygol.  </w:t>
      </w:r>
    </w:p>
    <w:p w:rsidR="00891F37" w:rsidRDefault="00891F37" w:rsidP="00480F47">
      <w:pPr>
        <w:pStyle w:val="ListParagraph"/>
        <w:ind w:hanging="720"/>
        <w:jc w:val="both"/>
        <w:rPr>
          <w:rFonts w:ascii="Arial" w:hAnsi="Arial" w:cs="Arial"/>
        </w:rPr>
      </w:pPr>
    </w:p>
    <w:p w:rsidR="008D7C2B" w:rsidRPr="00A44C53" w:rsidRDefault="00891F37" w:rsidP="00480F47">
      <w:pPr>
        <w:pStyle w:val="ListParagraph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A44C53">
        <w:rPr>
          <w:rFonts w:ascii="Arial" w:hAnsi="Arial" w:cs="Arial"/>
        </w:rPr>
        <w:t>Hysb</w:t>
      </w:r>
      <w:r w:rsidR="000C460E">
        <w:rPr>
          <w:rFonts w:ascii="Arial" w:hAnsi="Arial" w:cs="Arial"/>
        </w:rPr>
        <w:t>y</w:t>
      </w:r>
      <w:r w:rsidR="00A44C53">
        <w:rPr>
          <w:rFonts w:ascii="Arial" w:hAnsi="Arial" w:cs="Arial"/>
        </w:rPr>
        <w:t xml:space="preserve">sir y myfyriwr y gall ddod </w:t>
      </w:r>
      <w:r w:rsidR="00025596">
        <w:rPr>
          <w:rFonts w:ascii="Arial" w:hAnsi="Arial" w:cs="Arial"/>
        </w:rPr>
        <w:t>â chyfaill neu gynrychiolydd o Undeb y Myfyrwyr</w:t>
      </w:r>
      <w:r w:rsidR="00A44C53">
        <w:rPr>
          <w:rFonts w:ascii="Arial" w:hAnsi="Arial" w:cs="Arial"/>
        </w:rPr>
        <w:t xml:space="preserve"> i’r cyfarfod os yw’n dymuno.</w:t>
      </w:r>
      <w:r w:rsidR="001939A1" w:rsidRPr="001939A1">
        <w:rPr>
          <w:rFonts w:ascii="Arial" w:hAnsi="Arial" w:cs="Arial"/>
        </w:rPr>
        <w:t xml:space="preserve"> </w:t>
      </w:r>
      <w:r w:rsidR="001939A1">
        <w:rPr>
          <w:rFonts w:ascii="Arial" w:hAnsi="Arial" w:cs="Arial"/>
        </w:rPr>
        <w:t>Dylai’r myfyriwr hysbysu’r Brifysgol o enw a statws y person a fydd yn dod gydag ef/hi o leiaf 24 awr cyn</w:t>
      </w:r>
      <w:r w:rsidR="001939A1" w:rsidRPr="008B6911">
        <w:rPr>
          <w:rFonts w:ascii="Arial" w:hAnsi="Arial" w:cs="Arial"/>
        </w:rPr>
        <w:t xml:space="preserve"> </w:t>
      </w:r>
      <w:r w:rsidR="001939A1">
        <w:rPr>
          <w:rFonts w:ascii="Arial" w:hAnsi="Arial" w:cs="Arial"/>
        </w:rPr>
        <w:t xml:space="preserve">y gynhadledd achos.  Er na fyddai’r Brifysgol yn rhagweld y byddai cynrychiolydd cyfreithiol yn bresennol, gall cadeirydd y gynhadledd achos arfer ei ddisgresiwn os bydd y myfyriwr yn nodi yr hoffai ddod â rhywun sydd â chefndir cyfreithiol.  </w:t>
      </w:r>
    </w:p>
    <w:p w:rsidR="00D93D7B" w:rsidRPr="00BC63FD" w:rsidRDefault="00D93D7B" w:rsidP="00B17DF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62F0D" w:rsidRDefault="00C414C7" w:rsidP="00B17DF7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1939A1">
        <w:rPr>
          <w:rFonts w:ascii="Arial" w:hAnsi="Arial" w:cs="Arial"/>
        </w:rPr>
        <w:t>.4</w:t>
      </w:r>
      <w:r w:rsidR="005D69E7" w:rsidRPr="00BC63FD">
        <w:rPr>
          <w:rFonts w:ascii="Arial" w:hAnsi="Arial" w:cs="Arial"/>
        </w:rPr>
        <w:tab/>
      </w:r>
      <w:r w:rsidR="00162F0D">
        <w:rPr>
          <w:rFonts w:ascii="Arial" w:hAnsi="Arial" w:cs="Arial"/>
        </w:rPr>
        <w:t xml:space="preserve">Yn y cyfarfod, hysbysir y myfyriwr o’r rhesymau dros y pryderon am ei </w:t>
      </w:r>
      <w:r w:rsidR="000C460E">
        <w:rPr>
          <w:rFonts w:ascii="Arial" w:hAnsi="Arial" w:cs="Arial"/>
        </w:rPr>
        <w:t>addasrwydd</w:t>
      </w:r>
      <w:r w:rsidR="00162F0D">
        <w:rPr>
          <w:rFonts w:ascii="Arial" w:hAnsi="Arial" w:cs="Arial"/>
        </w:rPr>
        <w:t xml:space="preserve"> i astudio, gan gynnwys enghreifftiau o ddigwyddiadau/ymddygiad amhriodol, ac ati, os </w:t>
      </w:r>
      <w:r w:rsidR="00162F0D">
        <w:rPr>
          <w:rFonts w:ascii="Arial" w:hAnsi="Arial" w:cs="Arial"/>
        </w:rPr>
        <w:lastRenderedPageBreak/>
        <w:t>yw’n briodol.  Rhoddir cyfle i’r myfyriwr ofyn cwestiynau ac ymateb i’r pryderon a godwyd.  Ar yr adeg hon, mae’n bwysig darganfod sut mae’r myfyriwr yn gweld y sefyllfa a sut mae hyn yn effeithio arno ef, ei astudiaethau, a phobl eraill. Bydd aelod o’r staff gweinyddol yn gwneud nodiadau.</w:t>
      </w:r>
    </w:p>
    <w:p w:rsidR="00D93D7B" w:rsidRPr="00BC63FD" w:rsidRDefault="00D93D7B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306B6" w:rsidRPr="003306B6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6</w:t>
      </w:r>
      <w:r w:rsidR="001939A1">
        <w:rPr>
          <w:rFonts w:ascii="Arial" w:hAnsi="Arial" w:cs="Arial"/>
          <w:sz w:val="22"/>
          <w:szCs w:val="22"/>
        </w:rPr>
        <w:t>.5</w:t>
      </w:r>
      <w:r w:rsidR="00C97FAF" w:rsidRPr="00BC63FD">
        <w:rPr>
          <w:rFonts w:ascii="Arial" w:hAnsi="Arial" w:cs="Arial"/>
          <w:sz w:val="22"/>
          <w:szCs w:val="22"/>
        </w:rPr>
        <w:tab/>
      </w:r>
      <w:r w:rsidR="003306B6" w:rsidRPr="003306B6">
        <w:rPr>
          <w:rFonts w:ascii="Arial" w:hAnsi="Arial" w:cs="Arial"/>
          <w:sz w:val="22"/>
          <w:szCs w:val="22"/>
        </w:rPr>
        <w:t>Bydd canlyniadau posibl y cyfarfod yn dibynnu ar natur y drafodaeth</w:t>
      </w:r>
      <w:r w:rsidR="003306B6">
        <w:rPr>
          <w:rFonts w:ascii="Arial" w:hAnsi="Arial" w:cs="Arial"/>
          <w:sz w:val="22"/>
          <w:szCs w:val="22"/>
        </w:rPr>
        <w:t>.  Mae’n bosibl y bydd angen gohirio penderfyniad i ganiatáu i dystiolaeth gael ei chasglu.  Mewn achosion priodol, gall hyn gynnwys cyfeirio’r myfyriwr am archwiliad meddygol, neu geisio datganiadau gan dystion am ddigwyddiadau penodol.</w:t>
      </w:r>
    </w:p>
    <w:p w:rsidR="00D93D7B" w:rsidRPr="00BC63FD" w:rsidRDefault="00D93D7B" w:rsidP="00B17DF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93D7B" w:rsidRDefault="00C414C7" w:rsidP="00B17DF7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1939A1">
        <w:rPr>
          <w:rFonts w:ascii="Arial" w:hAnsi="Arial" w:cs="Arial"/>
        </w:rPr>
        <w:t>.6</w:t>
      </w:r>
      <w:r w:rsidR="00C97FAF" w:rsidRPr="00BC63FD">
        <w:rPr>
          <w:rFonts w:ascii="Arial" w:hAnsi="Arial" w:cs="Arial"/>
        </w:rPr>
        <w:tab/>
      </w:r>
      <w:r w:rsidR="003306B6">
        <w:rPr>
          <w:rFonts w:ascii="Arial" w:hAnsi="Arial" w:cs="Arial"/>
        </w:rPr>
        <w:t xml:space="preserve">Os yw’n briodol, bydd </w:t>
      </w:r>
      <w:r w:rsidR="001939A1">
        <w:rPr>
          <w:rFonts w:ascii="Arial" w:hAnsi="Arial" w:cs="Arial"/>
        </w:rPr>
        <w:t>pennaeth yr ysgol</w:t>
      </w:r>
      <w:r w:rsidR="00072B19">
        <w:rPr>
          <w:rFonts w:ascii="Arial" w:hAnsi="Arial" w:cs="Arial"/>
        </w:rPr>
        <w:t xml:space="preserve">, Arweinydd Tîm y Ganolfan Gyngor </w:t>
      </w:r>
      <w:r w:rsidR="001939A1">
        <w:rPr>
          <w:rFonts w:ascii="Arial" w:hAnsi="Arial" w:cs="Arial"/>
        </w:rPr>
        <w:t xml:space="preserve">a Rheolwr y Gwasanaeth </w:t>
      </w:r>
      <w:r w:rsidR="004A5007">
        <w:rPr>
          <w:rFonts w:ascii="Arial" w:hAnsi="Arial" w:cs="Arial"/>
        </w:rPr>
        <w:t>Anabledd</w:t>
      </w:r>
      <w:r w:rsidR="001939A1">
        <w:rPr>
          <w:rFonts w:ascii="Arial" w:hAnsi="Arial" w:cs="Arial"/>
        </w:rPr>
        <w:t xml:space="preserve"> a Lles (neu enwebai) </w:t>
      </w:r>
      <w:r w:rsidR="003306B6">
        <w:rPr>
          <w:rFonts w:ascii="Arial" w:hAnsi="Arial" w:cs="Arial"/>
        </w:rPr>
        <w:t xml:space="preserve">yn cynnig canlyniadau cefnogol priodol.  Gall y canlyniadau </w:t>
      </w:r>
      <w:r w:rsidR="001939A1">
        <w:rPr>
          <w:rFonts w:ascii="Arial" w:hAnsi="Arial" w:cs="Arial"/>
        </w:rPr>
        <w:t xml:space="preserve">hyn </w:t>
      </w:r>
      <w:r w:rsidR="003306B6">
        <w:rPr>
          <w:rFonts w:ascii="Arial" w:hAnsi="Arial" w:cs="Arial"/>
        </w:rPr>
        <w:t>gynnwys un neu ragor o’r canlynol</w:t>
      </w:r>
      <w:r w:rsidR="00D93D7B" w:rsidRPr="00BC63FD">
        <w:rPr>
          <w:rFonts w:ascii="Arial" w:hAnsi="Arial" w:cs="Arial"/>
        </w:rPr>
        <w:t>:</w:t>
      </w:r>
    </w:p>
    <w:p w:rsidR="001939A1" w:rsidRPr="00BC63FD" w:rsidRDefault="001939A1" w:rsidP="00B17DF7">
      <w:pPr>
        <w:pStyle w:val="ListParagraph"/>
        <w:ind w:hanging="720"/>
        <w:jc w:val="both"/>
        <w:rPr>
          <w:rFonts w:ascii="Arial" w:hAnsi="Arial" w:cs="Arial"/>
        </w:rPr>
      </w:pPr>
    </w:p>
    <w:p w:rsidR="00D93D7B" w:rsidRDefault="003306B6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oes angen cymryd camau pellach</w:t>
      </w:r>
      <w:r w:rsidR="001E3EF0">
        <w:rPr>
          <w:rFonts w:ascii="Arial" w:hAnsi="Arial" w:cs="Arial"/>
        </w:rPr>
        <w:t>;</w:t>
      </w:r>
    </w:p>
    <w:p w:rsidR="003306B6" w:rsidRDefault="003306B6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bod yn rhaid cytuno â’r myfyriwr ar gynllun gweithredu, ynghyd â dyddiad adolygu (ymhen 1 mis fel rheol);</w:t>
      </w:r>
    </w:p>
    <w:p w:rsidR="003306B6" w:rsidRPr="00BC63FD" w:rsidRDefault="003306B6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dylai modd astudio’r myfyriwr gael ei newid</w:t>
      </w:r>
      <w:r w:rsidR="00D31298">
        <w:rPr>
          <w:rFonts w:ascii="Arial" w:hAnsi="Arial" w:cs="Arial"/>
        </w:rPr>
        <w:t xml:space="preserve"> (e.e. oriau astudio rhan-amser)</w:t>
      </w:r>
      <w:r>
        <w:rPr>
          <w:rFonts w:ascii="Arial" w:hAnsi="Arial" w:cs="Arial"/>
        </w:rPr>
        <w:t>, os bydd y myfyriwr yn cydsynio;</w:t>
      </w:r>
    </w:p>
    <w:p w:rsidR="00D93D7B" w:rsidRPr="00BC63FD" w:rsidRDefault="003306B6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dylai fod seibiant o’r cwrs (h.y. </w:t>
      </w:r>
      <w:r w:rsidR="00174FC6">
        <w:rPr>
          <w:rFonts w:ascii="Arial" w:hAnsi="Arial" w:cs="Arial"/>
        </w:rPr>
        <w:t>gwahardd rhag astudio</w:t>
      </w:r>
      <w:r w:rsidR="00D93D7B" w:rsidRPr="00BC63F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31298">
        <w:rPr>
          <w:rFonts w:ascii="Arial" w:hAnsi="Arial" w:cs="Arial"/>
        </w:rPr>
        <w:t>os bydd y myfyriwr yn cydsynio</w:t>
      </w:r>
      <w:r>
        <w:rPr>
          <w:rFonts w:ascii="Arial" w:hAnsi="Arial" w:cs="Arial"/>
        </w:rPr>
        <w:t>.  Os bydd hyn yn digwydd, bydd y myfyriwr yn derbyn cymorth ar ôl d</w:t>
      </w:r>
      <w:r w:rsidR="006E7B36">
        <w:rPr>
          <w:rFonts w:ascii="Arial" w:hAnsi="Arial" w:cs="Arial"/>
        </w:rPr>
        <w:t>ychwelyd i’r Brifysgol (gweler a</w:t>
      </w:r>
      <w:r>
        <w:rPr>
          <w:rFonts w:ascii="Arial" w:hAnsi="Arial" w:cs="Arial"/>
        </w:rPr>
        <w:t>dran 10)</w:t>
      </w:r>
      <w:r w:rsidR="001E3EF0">
        <w:rPr>
          <w:rFonts w:ascii="Arial" w:hAnsi="Arial" w:cs="Arial"/>
        </w:rPr>
        <w:t>;</w:t>
      </w:r>
    </w:p>
    <w:p w:rsidR="00D93D7B" w:rsidRDefault="001939A1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dylai fod cyfeiriad at l</w:t>
      </w:r>
      <w:r w:rsidR="00D31298">
        <w:rPr>
          <w:rFonts w:ascii="Arial" w:hAnsi="Arial" w:cs="Arial"/>
        </w:rPr>
        <w:t>efel 3 o’r weithdrefn</w:t>
      </w:r>
      <w:r w:rsidR="001E3EF0">
        <w:rPr>
          <w:rFonts w:ascii="Arial" w:hAnsi="Arial" w:cs="Arial"/>
        </w:rPr>
        <w:t>;</w:t>
      </w:r>
    </w:p>
    <w:p w:rsidR="00D31298" w:rsidRPr="00BC63FD" w:rsidRDefault="00D31298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dylai fod cyfeiriad at </w:t>
      </w:r>
      <w:r w:rsidR="001939A1">
        <w:rPr>
          <w:rFonts w:ascii="Arial" w:hAnsi="Arial" w:cs="Arial"/>
        </w:rPr>
        <w:t>reoliadau/g</w:t>
      </w:r>
      <w:r>
        <w:rPr>
          <w:rFonts w:ascii="Arial" w:hAnsi="Arial" w:cs="Arial"/>
        </w:rPr>
        <w:t>weithdrefnau eraill y Brifysgol (e.e. y Rheoliadau</w:t>
      </w:r>
      <w:r w:rsidR="00441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Ymddygiad Myfyrwyr, </w:t>
      </w:r>
      <w:r w:rsidR="001939A1">
        <w:rPr>
          <w:rFonts w:ascii="Arial" w:hAnsi="Arial" w:cs="Arial"/>
        </w:rPr>
        <w:t xml:space="preserve">y </w:t>
      </w:r>
      <w:r w:rsidR="003E4BE0">
        <w:rPr>
          <w:rFonts w:ascii="Arial" w:hAnsi="Arial" w:cs="Arial"/>
        </w:rPr>
        <w:t>Weithdrefn</w:t>
      </w:r>
      <w:r w:rsidR="001939A1">
        <w:rPr>
          <w:rFonts w:ascii="Arial" w:hAnsi="Arial" w:cs="Arial"/>
        </w:rPr>
        <w:t xml:space="preserve"> Ddisgyblu ar gyfer Preswylwyr </w:t>
      </w:r>
      <w:r>
        <w:rPr>
          <w:rFonts w:ascii="Arial" w:hAnsi="Arial" w:cs="Arial"/>
        </w:rPr>
        <w:t xml:space="preserve">Neuaddau, </w:t>
      </w:r>
      <w:r w:rsidR="00F91834">
        <w:rPr>
          <w:rFonts w:ascii="Arial" w:hAnsi="Arial" w:cs="Arial"/>
        </w:rPr>
        <w:t xml:space="preserve">y Rheoliadau </w:t>
      </w:r>
      <w:r>
        <w:rPr>
          <w:rFonts w:ascii="Arial" w:hAnsi="Arial" w:cs="Arial"/>
        </w:rPr>
        <w:t>Addasrwydd i Ymarfer), fel y bo’n briodol;</w:t>
      </w:r>
    </w:p>
    <w:p w:rsidR="00D31298" w:rsidRDefault="00D31298" w:rsidP="00B17DF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camau eraill sydd â’r bwriad o helpu’r myfyriwr i gwblhau ei astudiaethau’n llwyddiannus.</w:t>
      </w:r>
    </w:p>
    <w:p w:rsidR="00D93D7B" w:rsidRPr="00D31298" w:rsidRDefault="00D93D7B" w:rsidP="00D31298">
      <w:pPr>
        <w:pStyle w:val="ListParagraph"/>
        <w:ind w:left="1080"/>
        <w:jc w:val="both"/>
        <w:rPr>
          <w:rFonts w:ascii="Arial" w:hAnsi="Arial" w:cs="Arial"/>
        </w:rPr>
      </w:pPr>
    </w:p>
    <w:p w:rsidR="00441756" w:rsidRDefault="00C414C7" w:rsidP="00B17DF7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F91834">
        <w:rPr>
          <w:rFonts w:ascii="Arial" w:hAnsi="Arial" w:cs="Arial"/>
        </w:rPr>
        <w:t>.7</w:t>
      </w:r>
      <w:r w:rsidR="00C97FAF" w:rsidRPr="00BC63FD">
        <w:rPr>
          <w:rFonts w:ascii="Arial" w:hAnsi="Arial" w:cs="Arial"/>
        </w:rPr>
        <w:tab/>
      </w:r>
      <w:r w:rsidR="00441756">
        <w:rPr>
          <w:rFonts w:ascii="Arial" w:hAnsi="Arial" w:cs="Arial"/>
        </w:rPr>
        <w:t>Os na fydd y myfyriwr yn cytuno â’r canlyniad cefnogol a gynigir, rhoddir gwybod iddo y bydd yr</w:t>
      </w:r>
      <w:r w:rsidR="00905A66">
        <w:rPr>
          <w:rFonts w:ascii="Arial" w:hAnsi="Arial" w:cs="Arial"/>
        </w:rPr>
        <w:t xml:space="preserve"> achos yn cael ei gyfeirio at y </w:t>
      </w:r>
      <w:r w:rsidR="007B3DEC">
        <w:rPr>
          <w:rFonts w:ascii="Arial" w:hAnsi="Arial" w:cs="Arial"/>
        </w:rPr>
        <w:t>weithdrefn l</w:t>
      </w:r>
      <w:r w:rsidR="00441756">
        <w:rPr>
          <w:rFonts w:ascii="Arial" w:hAnsi="Arial" w:cs="Arial"/>
        </w:rPr>
        <w:t xml:space="preserve">efel 3 </w:t>
      </w:r>
      <w:r w:rsidR="00905A66">
        <w:rPr>
          <w:rFonts w:ascii="Arial" w:hAnsi="Arial" w:cs="Arial"/>
        </w:rPr>
        <w:t xml:space="preserve">y manylir arni </w:t>
      </w:r>
      <w:r w:rsidR="00441756">
        <w:rPr>
          <w:rFonts w:ascii="Arial" w:hAnsi="Arial" w:cs="Arial"/>
        </w:rPr>
        <w:t xml:space="preserve">yn </w:t>
      </w:r>
      <w:r w:rsidR="007B3DEC">
        <w:rPr>
          <w:rFonts w:ascii="Arial" w:hAnsi="Arial" w:cs="Arial"/>
        </w:rPr>
        <w:t>a</w:t>
      </w:r>
      <w:r w:rsidR="00441756">
        <w:rPr>
          <w:rFonts w:ascii="Arial" w:hAnsi="Arial" w:cs="Arial"/>
        </w:rPr>
        <w:t xml:space="preserve">dran </w:t>
      </w:r>
      <w:r w:rsidR="007B3DEC">
        <w:rPr>
          <w:rFonts w:ascii="Arial" w:hAnsi="Arial" w:cs="Arial"/>
        </w:rPr>
        <w:t>7</w:t>
      </w:r>
      <w:r w:rsidR="00441756">
        <w:rPr>
          <w:rFonts w:ascii="Arial" w:hAnsi="Arial" w:cs="Arial"/>
        </w:rPr>
        <w:t xml:space="preserve"> isod.</w:t>
      </w:r>
    </w:p>
    <w:p w:rsidR="00FC6FA1" w:rsidRPr="00BC63FD" w:rsidRDefault="00FC6FA1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B4664" w:rsidRDefault="00C414C7" w:rsidP="00480F4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C97FAF" w:rsidRPr="00BC63FD">
        <w:rPr>
          <w:rFonts w:ascii="Arial" w:hAnsi="Arial" w:cs="Arial"/>
        </w:rPr>
        <w:t>.</w:t>
      </w:r>
      <w:r w:rsidR="007B3DEC">
        <w:rPr>
          <w:rFonts w:ascii="Arial" w:hAnsi="Arial" w:cs="Arial"/>
        </w:rPr>
        <w:t>8</w:t>
      </w:r>
      <w:r w:rsidR="00C97FAF" w:rsidRPr="00BC63FD">
        <w:rPr>
          <w:rFonts w:ascii="Arial" w:hAnsi="Arial" w:cs="Arial"/>
        </w:rPr>
        <w:tab/>
      </w:r>
      <w:r w:rsidR="00BB4664">
        <w:rPr>
          <w:rFonts w:ascii="Arial" w:hAnsi="Arial" w:cs="Arial"/>
        </w:rPr>
        <w:t xml:space="preserve">Os na fydd y myfyriwr yn dod i’r cyfarfod neu’n cymryd rhan yn y broses, bydd </w:t>
      </w:r>
      <w:r w:rsidR="007B3DEC">
        <w:rPr>
          <w:rFonts w:ascii="Arial" w:hAnsi="Arial" w:cs="Arial"/>
        </w:rPr>
        <w:t xml:space="preserve">pennaeth yr ysgol, </w:t>
      </w:r>
      <w:r w:rsidR="006E7B36">
        <w:rPr>
          <w:rFonts w:ascii="Arial" w:hAnsi="Arial" w:cs="Arial"/>
        </w:rPr>
        <w:t xml:space="preserve">Arweinydd Tîm y Ganolfan Gyngor </w:t>
      </w:r>
      <w:r w:rsidR="007B3DEC">
        <w:rPr>
          <w:rFonts w:ascii="Arial" w:hAnsi="Arial" w:cs="Arial"/>
        </w:rPr>
        <w:t xml:space="preserve">a Rheolwr y Gwasanaeth </w:t>
      </w:r>
      <w:r w:rsidR="004A5007">
        <w:rPr>
          <w:rFonts w:ascii="Arial" w:hAnsi="Arial" w:cs="Arial"/>
        </w:rPr>
        <w:t>Anabledd</w:t>
      </w:r>
      <w:r w:rsidR="007B3DEC">
        <w:rPr>
          <w:rFonts w:ascii="Arial" w:hAnsi="Arial" w:cs="Arial"/>
        </w:rPr>
        <w:t xml:space="preserve"> a Lles (neu enwebai) </w:t>
      </w:r>
      <w:r w:rsidR="00BB4664">
        <w:rPr>
          <w:rFonts w:ascii="Arial" w:hAnsi="Arial" w:cs="Arial"/>
        </w:rPr>
        <w:t>yn cyfarfod serch hynny i ystyried yr achos</w:t>
      </w:r>
      <w:r w:rsidR="004566D5">
        <w:rPr>
          <w:rFonts w:ascii="Arial" w:hAnsi="Arial" w:cs="Arial"/>
        </w:rPr>
        <w:t>.  Bydd</w:t>
      </w:r>
      <w:r w:rsidR="007B3DEC">
        <w:rPr>
          <w:rFonts w:ascii="Arial" w:hAnsi="Arial" w:cs="Arial"/>
        </w:rPr>
        <w:t>ant</w:t>
      </w:r>
      <w:r w:rsidR="004566D5">
        <w:rPr>
          <w:rFonts w:ascii="Arial" w:hAnsi="Arial" w:cs="Arial"/>
        </w:rPr>
        <w:t xml:space="preserve"> yn penderfynu a yw’n briodol cynnig cyfarfod arall i’r myfyriwr o fewn diwrnod neu ddau, neu a ddylid g</w:t>
      </w:r>
      <w:r w:rsidR="007B3DEC">
        <w:rPr>
          <w:rFonts w:ascii="Arial" w:hAnsi="Arial" w:cs="Arial"/>
        </w:rPr>
        <w:t>weithredu ar unwaith (gweler adran 6.6</w:t>
      </w:r>
      <w:r w:rsidR="004566D5">
        <w:rPr>
          <w:rFonts w:ascii="Arial" w:hAnsi="Arial" w:cs="Arial"/>
        </w:rPr>
        <w:t>).</w:t>
      </w:r>
    </w:p>
    <w:p w:rsidR="00993974" w:rsidRPr="00BC63FD" w:rsidRDefault="00993974" w:rsidP="00B17DF7">
      <w:pPr>
        <w:spacing w:after="0" w:line="240" w:lineRule="auto"/>
        <w:ind w:left="720" w:hanging="720"/>
        <w:rPr>
          <w:rFonts w:ascii="Arial" w:hAnsi="Arial" w:cs="Arial"/>
        </w:rPr>
      </w:pPr>
    </w:p>
    <w:p w:rsidR="004566D5" w:rsidRDefault="00C414C7" w:rsidP="00B17DF7">
      <w:pPr>
        <w:spacing w:after="0" w:line="240" w:lineRule="auto"/>
        <w:ind w:left="720" w:hanging="720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7B3DEC">
        <w:rPr>
          <w:rFonts w:ascii="Arial" w:hAnsi="Arial" w:cs="Arial"/>
        </w:rPr>
        <w:t>.9</w:t>
      </w:r>
      <w:r w:rsidR="00993974" w:rsidRPr="00BC63FD">
        <w:rPr>
          <w:rFonts w:ascii="Arial" w:hAnsi="Arial" w:cs="Arial"/>
        </w:rPr>
        <w:tab/>
      </w:r>
      <w:r w:rsidR="004566D5">
        <w:rPr>
          <w:rFonts w:ascii="Arial" w:hAnsi="Arial" w:cs="Arial"/>
        </w:rPr>
        <w:t>Os na fydd y myfyriwr yn dod â’r dystiolaeth y gofynnwyd amdani i’r cyfarfod, cynhelir y cyfarfod serch hynny.</w:t>
      </w:r>
    </w:p>
    <w:p w:rsidR="006E0798" w:rsidRPr="00BC63FD" w:rsidRDefault="006E0798" w:rsidP="00B17DF7">
      <w:pPr>
        <w:spacing w:after="0" w:line="240" w:lineRule="auto"/>
        <w:ind w:left="720" w:hanging="720"/>
        <w:rPr>
          <w:rFonts w:ascii="Arial" w:hAnsi="Arial" w:cs="Arial"/>
        </w:rPr>
      </w:pPr>
    </w:p>
    <w:p w:rsidR="004566D5" w:rsidRPr="00561E0A" w:rsidRDefault="00C414C7" w:rsidP="004566D5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6</w:t>
      </w:r>
      <w:r w:rsidR="007B3DEC">
        <w:rPr>
          <w:rFonts w:ascii="Arial" w:hAnsi="Arial" w:cs="Arial"/>
          <w:sz w:val="22"/>
          <w:szCs w:val="22"/>
        </w:rPr>
        <w:t>.10</w:t>
      </w:r>
      <w:r w:rsidR="006E0798" w:rsidRPr="00BC63FD">
        <w:rPr>
          <w:rFonts w:ascii="Arial" w:hAnsi="Arial" w:cs="Arial"/>
          <w:sz w:val="22"/>
          <w:szCs w:val="22"/>
        </w:rPr>
        <w:tab/>
      </w:r>
      <w:r w:rsidR="004566D5">
        <w:rPr>
          <w:rFonts w:ascii="Arial" w:hAnsi="Arial" w:cs="Arial"/>
          <w:sz w:val="22"/>
          <w:szCs w:val="22"/>
        </w:rPr>
        <w:t xml:space="preserve">Bydd </w:t>
      </w:r>
      <w:r w:rsidR="007B3DEC">
        <w:rPr>
          <w:rFonts w:ascii="Arial" w:hAnsi="Arial" w:cs="Arial"/>
          <w:sz w:val="22"/>
          <w:szCs w:val="22"/>
        </w:rPr>
        <w:t xml:space="preserve">pennaeth yr ysgol </w:t>
      </w:r>
      <w:r w:rsidR="004566D5">
        <w:rPr>
          <w:rFonts w:ascii="Arial" w:hAnsi="Arial" w:cs="Arial"/>
          <w:sz w:val="22"/>
          <w:szCs w:val="22"/>
        </w:rPr>
        <w:t>yn sicrhau y rhoddir cofnod ysgrifenedig o’r canlyniadau y cytunwyd arnynt i’r myfyriwr, gan gynnwys unrhyw gynllun gweithredu arfaethedig, ymhen 5 diwrnod gwaith ar ôl y cyfarfod.</w:t>
      </w:r>
    </w:p>
    <w:p w:rsidR="006E0798" w:rsidRPr="00BC63FD" w:rsidRDefault="006E0798" w:rsidP="006E0798">
      <w:pPr>
        <w:pStyle w:val="PlainText"/>
        <w:ind w:left="720" w:right="-46" w:hanging="720"/>
        <w:jc w:val="both"/>
        <w:rPr>
          <w:rFonts w:ascii="Arial" w:hAnsi="Arial" w:cs="Arial"/>
          <w:sz w:val="22"/>
          <w:szCs w:val="22"/>
        </w:rPr>
      </w:pPr>
    </w:p>
    <w:p w:rsidR="00FB7E00" w:rsidRDefault="00C414C7" w:rsidP="00FB7E0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6</w:t>
      </w:r>
      <w:r w:rsidR="007B3DEC">
        <w:rPr>
          <w:rFonts w:ascii="Arial" w:hAnsi="Arial" w:cs="Arial"/>
        </w:rPr>
        <w:t>.11</w:t>
      </w:r>
      <w:r w:rsidR="006E0798" w:rsidRPr="00BC63FD">
        <w:rPr>
          <w:rFonts w:ascii="Arial" w:hAnsi="Arial" w:cs="Arial"/>
        </w:rPr>
        <w:tab/>
      </w:r>
      <w:r w:rsidR="00FB7E00">
        <w:rPr>
          <w:rFonts w:ascii="Arial" w:hAnsi="Arial" w:cs="Arial"/>
        </w:rPr>
        <w:t>Os bydd cyfarfod adolygu</w:t>
      </w:r>
      <w:r w:rsidR="00905A66">
        <w:rPr>
          <w:rFonts w:ascii="Arial" w:hAnsi="Arial" w:cs="Arial"/>
        </w:rPr>
        <w:t>,</w:t>
      </w:r>
      <w:r w:rsidR="00FB7E00">
        <w:rPr>
          <w:rFonts w:ascii="Arial" w:hAnsi="Arial" w:cs="Arial"/>
        </w:rPr>
        <w:t xml:space="preserve"> dylid rhoi sylw i’r holl bwyntiau allweddol o’r cyfarfod cychwynnol a dylai nodiadau gael eu gwneud gan aelod o’r staff gweinyddol a fydd yn cofnodi un o’r canlynol:</w:t>
      </w:r>
    </w:p>
    <w:p w:rsidR="007B3DEC" w:rsidRDefault="007B3DEC" w:rsidP="00FB7E00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FB7E00" w:rsidRDefault="00FB7E00" w:rsidP="00FB7E00">
      <w:pPr>
        <w:pStyle w:val="ListParagraph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yw’r pryderon am addasrwydd y myfyriwr i astudio wedi’u lleihau’n sylweddol neu wedi’u dileu fel nad oes angen cymryd camau pellach.  Os felly, dylid crybwyll ei bod hi’n bosibl </w:t>
      </w:r>
      <w:r w:rsidR="007B3DEC">
        <w:rPr>
          <w:rFonts w:ascii="Arial" w:hAnsi="Arial" w:cs="Arial"/>
        </w:rPr>
        <w:t>y bydd angen rhoi’r weithdrefn l</w:t>
      </w:r>
      <w:r>
        <w:rPr>
          <w:rFonts w:ascii="Arial" w:hAnsi="Arial" w:cs="Arial"/>
        </w:rPr>
        <w:t>efel 3 ar waith os bydd y sefyllfa’n codi eto yn y dyfodol.</w:t>
      </w:r>
    </w:p>
    <w:p w:rsidR="00FB7E00" w:rsidRPr="002B10AE" w:rsidRDefault="00FB7E00" w:rsidP="00FB7E00">
      <w:pPr>
        <w:pStyle w:val="ListParagraph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fu’r </w:t>
      </w:r>
      <w:r w:rsidR="00DA42AF">
        <w:rPr>
          <w:rFonts w:ascii="Arial" w:hAnsi="Arial" w:cs="Arial"/>
        </w:rPr>
        <w:t>ymyriad</w:t>
      </w:r>
      <w:r>
        <w:rPr>
          <w:rFonts w:ascii="Arial" w:hAnsi="Arial" w:cs="Arial"/>
        </w:rPr>
        <w:t xml:space="preserve"> anffurfiol yn aflwyddiannus.  Daethpwyd i’r casgliad fod yr achos wedi mynd yn rhy ddifrifol erbyn hyn i fynd i’r afael ag ef yn anffurfiol.  Mew</w:t>
      </w:r>
      <w:r w:rsidR="007B3DEC">
        <w:rPr>
          <w:rFonts w:ascii="Arial" w:hAnsi="Arial" w:cs="Arial"/>
        </w:rPr>
        <w:t>n sefyllfa o’r fath, dylid rhoi l</w:t>
      </w:r>
      <w:r>
        <w:rPr>
          <w:rFonts w:ascii="Arial" w:hAnsi="Arial" w:cs="Arial"/>
        </w:rPr>
        <w:t>efel 3 o’r weithdrefn ar waith</w:t>
      </w:r>
      <w:r w:rsidRPr="002B10AE">
        <w:rPr>
          <w:rFonts w:ascii="Arial" w:hAnsi="Arial" w:cs="Arial"/>
        </w:rPr>
        <w:t xml:space="preserve">. </w:t>
      </w:r>
    </w:p>
    <w:p w:rsidR="006E0798" w:rsidRPr="00BC63FD" w:rsidRDefault="006E0798" w:rsidP="006E0798">
      <w:pPr>
        <w:pStyle w:val="ListParagraph"/>
        <w:ind w:left="1080"/>
        <w:jc w:val="both"/>
        <w:rPr>
          <w:rFonts w:ascii="Arial" w:hAnsi="Arial" w:cs="Arial"/>
        </w:rPr>
      </w:pPr>
    </w:p>
    <w:p w:rsidR="00FB7E00" w:rsidRDefault="00C414C7" w:rsidP="006E0798">
      <w:pPr>
        <w:pStyle w:val="ListParagraph"/>
        <w:ind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lastRenderedPageBreak/>
        <w:t>6</w:t>
      </w:r>
      <w:r w:rsidR="001136AE">
        <w:rPr>
          <w:rFonts w:ascii="Arial" w:hAnsi="Arial" w:cs="Arial"/>
        </w:rPr>
        <w:t>.12</w:t>
      </w:r>
      <w:r w:rsidR="006E0798" w:rsidRPr="00BC63FD">
        <w:rPr>
          <w:rFonts w:ascii="Arial" w:hAnsi="Arial" w:cs="Arial"/>
        </w:rPr>
        <w:tab/>
      </w:r>
      <w:r w:rsidR="00FB7E00">
        <w:rPr>
          <w:rFonts w:ascii="Arial" w:hAnsi="Arial" w:cs="Arial"/>
        </w:rPr>
        <w:t>Bydd nodiadau’r cyfarfod adolygu yn cael eu hanfon at y myfyriwr ymhen 5 diwrnod gwaith ar ôl y cyfarfod.  Cedwir copi ar ffeil bersonol y myfyriwr</w:t>
      </w:r>
      <w:r w:rsidR="00905A66">
        <w:rPr>
          <w:rFonts w:ascii="Arial" w:hAnsi="Arial" w:cs="Arial"/>
        </w:rPr>
        <w:t>.</w:t>
      </w:r>
    </w:p>
    <w:p w:rsidR="006E0798" w:rsidRDefault="006E0798" w:rsidP="006E0798">
      <w:pPr>
        <w:pStyle w:val="PlainText"/>
        <w:ind w:left="720" w:right="-46" w:hanging="720"/>
        <w:jc w:val="both"/>
        <w:rPr>
          <w:rFonts w:ascii="Arial" w:hAnsi="Arial" w:cs="Arial"/>
          <w:sz w:val="22"/>
          <w:szCs w:val="22"/>
        </w:rPr>
      </w:pPr>
    </w:p>
    <w:p w:rsidR="00477778" w:rsidRPr="00BC63FD" w:rsidRDefault="00477778" w:rsidP="006E0798">
      <w:pPr>
        <w:pStyle w:val="PlainText"/>
        <w:ind w:left="720" w:right="-46" w:hanging="720"/>
        <w:jc w:val="both"/>
        <w:rPr>
          <w:rFonts w:ascii="Arial" w:hAnsi="Arial" w:cs="Arial"/>
          <w:sz w:val="22"/>
          <w:szCs w:val="22"/>
        </w:rPr>
      </w:pPr>
    </w:p>
    <w:p w:rsidR="00FB7E00" w:rsidRDefault="00C414C7" w:rsidP="001E3EF0">
      <w:pPr>
        <w:spacing w:after="0" w:line="240" w:lineRule="auto"/>
        <w:ind w:left="720" w:right="-188" w:hanging="720"/>
        <w:jc w:val="both"/>
        <w:rPr>
          <w:rFonts w:ascii="Arial" w:hAnsi="Arial" w:cs="Arial"/>
          <w:b/>
        </w:rPr>
      </w:pPr>
      <w:r w:rsidRPr="00BC63FD">
        <w:rPr>
          <w:rFonts w:ascii="Arial" w:hAnsi="Arial" w:cs="Arial"/>
          <w:b/>
        </w:rPr>
        <w:t>7.</w:t>
      </w:r>
      <w:r w:rsidR="00C97FAF" w:rsidRPr="00BC63FD">
        <w:rPr>
          <w:rFonts w:ascii="Arial" w:hAnsi="Arial" w:cs="Arial"/>
          <w:b/>
        </w:rPr>
        <w:tab/>
      </w:r>
      <w:r w:rsidR="00995848">
        <w:rPr>
          <w:rFonts w:ascii="Arial" w:hAnsi="Arial" w:cs="Arial"/>
          <w:b/>
        </w:rPr>
        <w:t>Y Weithdrefn – Lefel 3</w:t>
      </w:r>
      <w:r w:rsidR="00FB7E00">
        <w:rPr>
          <w:rFonts w:ascii="Arial" w:hAnsi="Arial" w:cs="Arial"/>
          <w:b/>
        </w:rPr>
        <w:t xml:space="preserve">: Pryderon </w:t>
      </w:r>
      <w:r w:rsidR="00995848">
        <w:rPr>
          <w:rFonts w:ascii="Arial" w:hAnsi="Arial" w:cs="Arial"/>
          <w:b/>
        </w:rPr>
        <w:t>Sylweddol neu Barhaus</w:t>
      </w:r>
      <w:r w:rsidR="00FB7E00">
        <w:rPr>
          <w:rFonts w:ascii="Arial" w:hAnsi="Arial" w:cs="Arial"/>
          <w:b/>
        </w:rPr>
        <w:t>/</w:t>
      </w:r>
      <w:r w:rsidR="00DA42AF">
        <w:rPr>
          <w:rFonts w:ascii="Arial" w:hAnsi="Arial" w:cs="Arial"/>
          <w:b/>
        </w:rPr>
        <w:t>Ymyriad</w:t>
      </w:r>
      <w:r w:rsidR="00FB7E00">
        <w:rPr>
          <w:rFonts w:ascii="Arial" w:hAnsi="Arial" w:cs="Arial"/>
          <w:b/>
        </w:rPr>
        <w:t xml:space="preserve"> Ffurfiol</w:t>
      </w:r>
      <w:r w:rsidR="008277FA">
        <w:rPr>
          <w:rFonts w:ascii="Arial" w:hAnsi="Arial" w:cs="Arial"/>
          <w:b/>
        </w:rPr>
        <w:t xml:space="preserve"> T</w:t>
      </w:r>
      <w:r w:rsidR="001136AE">
        <w:rPr>
          <w:rFonts w:ascii="Arial" w:hAnsi="Arial" w:cs="Arial"/>
          <w:b/>
        </w:rPr>
        <w:t>erfynol</w:t>
      </w:r>
    </w:p>
    <w:p w:rsidR="005B2DBD" w:rsidRPr="00BC63FD" w:rsidRDefault="005B2DBD" w:rsidP="00B17DF7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995848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D92A89" w:rsidRPr="00BC63FD">
        <w:rPr>
          <w:rFonts w:ascii="Arial" w:hAnsi="Arial" w:cs="Arial"/>
          <w:sz w:val="22"/>
          <w:szCs w:val="22"/>
        </w:rPr>
        <w:t>.1</w:t>
      </w:r>
      <w:r w:rsidR="00D92A89" w:rsidRPr="00BC63FD">
        <w:rPr>
          <w:rFonts w:ascii="Arial" w:hAnsi="Arial" w:cs="Arial"/>
          <w:sz w:val="22"/>
          <w:szCs w:val="22"/>
        </w:rPr>
        <w:tab/>
      </w:r>
      <w:r w:rsidR="00995848">
        <w:rPr>
          <w:rFonts w:ascii="Arial" w:hAnsi="Arial" w:cs="Arial"/>
          <w:sz w:val="22"/>
          <w:szCs w:val="22"/>
        </w:rPr>
        <w:t>Ar y lefel hon cynhelir cynhadledd achos i ystyried pa</w:t>
      </w:r>
      <w:r w:rsidR="001136AE">
        <w:rPr>
          <w:rFonts w:ascii="Arial" w:hAnsi="Arial" w:cs="Arial"/>
          <w:sz w:val="22"/>
          <w:szCs w:val="22"/>
        </w:rPr>
        <w:t>m nad yw’r camau a gymerwyd ar l</w:t>
      </w:r>
      <w:r w:rsidR="00995848">
        <w:rPr>
          <w:rFonts w:ascii="Arial" w:hAnsi="Arial" w:cs="Arial"/>
          <w:sz w:val="22"/>
          <w:szCs w:val="22"/>
        </w:rPr>
        <w:t xml:space="preserve">efelau 1 a 2 wedi llwyddo ac a yw </w:t>
      </w:r>
      <w:r w:rsidR="00174FC6">
        <w:rPr>
          <w:rFonts w:ascii="Arial" w:hAnsi="Arial" w:cs="Arial"/>
          <w:sz w:val="22"/>
          <w:szCs w:val="22"/>
        </w:rPr>
        <w:t>gwahardd y myfyriwr rhag astudio</w:t>
      </w:r>
      <w:r w:rsidR="00995848">
        <w:rPr>
          <w:rFonts w:ascii="Arial" w:hAnsi="Arial" w:cs="Arial"/>
          <w:sz w:val="22"/>
          <w:szCs w:val="22"/>
        </w:rPr>
        <w:t xml:space="preserve"> yn briodol er mwyn helpu i fynd i’r afael â’r anawsterau sy’n cael eu profi.  Gellir rhoi’r cam hwn ar waith hefyd os oes pryderon difrifol, a hynny heb ddilyn y gweithdrefnau </w:t>
      </w:r>
      <w:r w:rsidR="001136AE">
        <w:rPr>
          <w:rFonts w:ascii="Arial" w:hAnsi="Arial" w:cs="Arial"/>
          <w:sz w:val="22"/>
          <w:szCs w:val="22"/>
        </w:rPr>
        <w:t>lefel 1 a l</w:t>
      </w:r>
      <w:r w:rsidR="00995848">
        <w:rPr>
          <w:rFonts w:ascii="Arial" w:hAnsi="Arial" w:cs="Arial"/>
          <w:sz w:val="22"/>
          <w:szCs w:val="22"/>
        </w:rPr>
        <w:t>efel 2 yn gyntaf.</w:t>
      </w:r>
    </w:p>
    <w:p w:rsidR="00FC6FA1" w:rsidRPr="00BC63FD" w:rsidRDefault="00FC6FA1" w:rsidP="00B17DF7">
      <w:pPr>
        <w:pStyle w:val="CommentText"/>
        <w:spacing w:after="0"/>
        <w:jc w:val="both"/>
        <w:rPr>
          <w:rFonts w:ascii="Arial" w:hAnsi="Arial" w:cs="Arial"/>
          <w:sz w:val="22"/>
          <w:szCs w:val="22"/>
        </w:rPr>
      </w:pPr>
    </w:p>
    <w:p w:rsidR="00995848" w:rsidRDefault="00C414C7" w:rsidP="00B17DF7">
      <w:pPr>
        <w:pStyle w:val="CommentText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D92A89" w:rsidRPr="00BC63FD">
        <w:rPr>
          <w:rFonts w:ascii="Arial" w:hAnsi="Arial" w:cs="Arial"/>
          <w:sz w:val="22"/>
          <w:szCs w:val="22"/>
        </w:rPr>
        <w:t>.2</w:t>
      </w:r>
      <w:r w:rsidR="00D92A89" w:rsidRPr="00BC63FD">
        <w:rPr>
          <w:rFonts w:ascii="Arial" w:hAnsi="Arial" w:cs="Arial"/>
          <w:sz w:val="22"/>
          <w:szCs w:val="22"/>
        </w:rPr>
        <w:tab/>
      </w:r>
      <w:r w:rsidR="00995848">
        <w:rPr>
          <w:rFonts w:ascii="Arial" w:hAnsi="Arial" w:cs="Arial"/>
          <w:sz w:val="22"/>
          <w:szCs w:val="22"/>
        </w:rPr>
        <w:t>Caiff cynhadledd ac</w:t>
      </w:r>
      <w:r w:rsidR="00AC1487">
        <w:rPr>
          <w:rFonts w:ascii="Arial" w:hAnsi="Arial" w:cs="Arial"/>
          <w:sz w:val="22"/>
          <w:szCs w:val="22"/>
        </w:rPr>
        <w:t xml:space="preserve">hos ei galw a’i chadeirio gan y Cyfarwyddwr Gwasanaethau Myfyrwyr (neu enwebai) </w:t>
      </w:r>
      <w:r w:rsidR="00995848">
        <w:rPr>
          <w:rFonts w:ascii="Arial" w:hAnsi="Arial" w:cs="Arial"/>
          <w:sz w:val="22"/>
          <w:szCs w:val="22"/>
        </w:rPr>
        <w:t xml:space="preserve">gyda chymorth </w:t>
      </w:r>
      <w:r w:rsidR="001136AE">
        <w:rPr>
          <w:rFonts w:ascii="Arial" w:hAnsi="Arial" w:cs="Arial"/>
          <w:sz w:val="22"/>
          <w:szCs w:val="22"/>
        </w:rPr>
        <w:t xml:space="preserve">deon y gyfadran (neu enwebai) </w:t>
      </w:r>
      <w:r w:rsidR="006E7B36" w:rsidRPr="006E7B36">
        <w:rPr>
          <w:rFonts w:ascii="Arial" w:hAnsi="Arial" w:cs="Arial"/>
          <w:sz w:val="22"/>
          <w:szCs w:val="22"/>
        </w:rPr>
        <w:t>ac Arweinydd Tîm y Ganolfan Gyngor</w:t>
      </w:r>
      <w:r w:rsidR="00AC1487">
        <w:rPr>
          <w:rFonts w:ascii="Arial" w:hAnsi="Arial" w:cs="Arial"/>
          <w:sz w:val="22"/>
          <w:szCs w:val="22"/>
        </w:rPr>
        <w:t xml:space="preserve">/yr </w:t>
      </w:r>
      <w:r w:rsidR="00AC1487" w:rsidRPr="004A5007">
        <w:rPr>
          <w:rFonts w:ascii="Arial" w:hAnsi="Arial" w:cs="Arial"/>
          <w:sz w:val="22"/>
          <w:szCs w:val="22"/>
        </w:rPr>
        <w:t>Uwch Ymgynghorydd Gwasanaethau Myfyrwyr</w:t>
      </w:r>
      <w:r w:rsidR="001136AE" w:rsidRPr="006E7B36">
        <w:rPr>
          <w:rFonts w:ascii="Arial" w:hAnsi="Arial" w:cs="Arial"/>
          <w:sz w:val="22"/>
          <w:szCs w:val="22"/>
        </w:rPr>
        <w:t>,</w:t>
      </w:r>
      <w:r w:rsidR="001136AE">
        <w:rPr>
          <w:rFonts w:ascii="Arial" w:hAnsi="Arial" w:cs="Arial"/>
          <w:sz w:val="22"/>
          <w:szCs w:val="22"/>
        </w:rPr>
        <w:t xml:space="preserve"> a</w:t>
      </w:r>
      <w:r w:rsidR="00995848">
        <w:rPr>
          <w:rFonts w:ascii="Arial" w:hAnsi="Arial" w:cs="Arial"/>
          <w:sz w:val="22"/>
          <w:szCs w:val="22"/>
        </w:rPr>
        <w:t xml:space="preserve"> bydd staff academaidd a chymorth allweddol y mae ganddynt brofiad uniongyrchol o’r myfyriwr yn bresennol hefyd.  </w:t>
      </w:r>
      <w:r w:rsidR="00965335">
        <w:rPr>
          <w:rFonts w:ascii="Arial" w:hAnsi="Arial" w:cs="Arial"/>
          <w:sz w:val="22"/>
          <w:szCs w:val="22"/>
        </w:rPr>
        <w:t xml:space="preserve">Gallai hyn gynnwys y Gaplaniaeth, naill ai fel corff sy’n ymwneud yn anffurfiol â’r achos neu fel sylwedydd ac ymgynghorydd gwybodus a phrofiadol nad yw’n </w:t>
      </w:r>
      <w:r w:rsidR="00905A66">
        <w:rPr>
          <w:rFonts w:ascii="Arial" w:hAnsi="Arial" w:cs="Arial"/>
          <w:sz w:val="22"/>
          <w:szCs w:val="22"/>
        </w:rPr>
        <w:t>gysylltiedig</w:t>
      </w:r>
      <w:r w:rsidR="00965335">
        <w:rPr>
          <w:rFonts w:ascii="Arial" w:hAnsi="Arial" w:cs="Arial"/>
          <w:sz w:val="22"/>
          <w:szCs w:val="22"/>
        </w:rPr>
        <w:t xml:space="preserve"> â’r achos.  Bydd nodiadau’n cael eu cymryd i ddarparu cyfnod o’r cyfarfod.</w:t>
      </w:r>
    </w:p>
    <w:p w:rsidR="00993974" w:rsidRPr="00BC63FD" w:rsidRDefault="00993974" w:rsidP="00B17DF7">
      <w:pPr>
        <w:pStyle w:val="CommentText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728C3" w:rsidRPr="00E728C3" w:rsidRDefault="00C414C7" w:rsidP="00E728C3">
      <w:pPr>
        <w:pStyle w:val="CommentText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728C3">
        <w:rPr>
          <w:rFonts w:ascii="Arial" w:hAnsi="Arial" w:cs="Arial"/>
          <w:sz w:val="22"/>
          <w:szCs w:val="22"/>
        </w:rPr>
        <w:t>7</w:t>
      </w:r>
      <w:r w:rsidR="00993974" w:rsidRPr="00E728C3">
        <w:rPr>
          <w:rFonts w:ascii="Arial" w:hAnsi="Arial" w:cs="Arial"/>
          <w:sz w:val="22"/>
          <w:szCs w:val="22"/>
        </w:rPr>
        <w:t>.3</w:t>
      </w:r>
      <w:r w:rsidR="00993974" w:rsidRPr="00E728C3">
        <w:rPr>
          <w:rFonts w:ascii="Arial" w:hAnsi="Arial" w:cs="Arial"/>
          <w:sz w:val="22"/>
          <w:szCs w:val="22"/>
        </w:rPr>
        <w:tab/>
      </w:r>
      <w:r w:rsidR="002B1E6F" w:rsidRPr="00E728C3">
        <w:rPr>
          <w:rFonts w:ascii="Arial" w:hAnsi="Arial" w:cs="Arial"/>
          <w:sz w:val="22"/>
          <w:szCs w:val="22"/>
        </w:rPr>
        <w:t xml:space="preserve">Hysbysir y myfyriwr o’r cyfarfod ac fe’i gwahoddir i’w fynychu ac i gyflwyno datganiad ysgrifenedig.  </w:t>
      </w:r>
      <w:r w:rsidR="00E728C3" w:rsidRPr="00E728C3">
        <w:rPr>
          <w:rFonts w:ascii="Arial" w:hAnsi="Arial" w:cs="Arial"/>
          <w:sz w:val="22"/>
          <w:szCs w:val="22"/>
        </w:rPr>
        <w:t>Ystyrir bod hysbysiad priodol o’r cyfarfod wedi’i roi pan anfonir yr hysbysiad i gyfrif e-bost y myfyriwr yn y Brifysgol.  Yn ogystal, gellir anfon yr hysbysiad yn y ffordd fwyaf priodol drwy’r post i gyfeiriad olaf y myfyriwr syd</w:t>
      </w:r>
      <w:r w:rsidR="00E728C3">
        <w:rPr>
          <w:rFonts w:ascii="Arial" w:hAnsi="Arial" w:cs="Arial"/>
          <w:sz w:val="22"/>
          <w:szCs w:val="22"/>
        </w:rPr>
        <w:t>d yng nghofnodion y Brifysgol.</w:t>
      </w:r>
    </w:p>
    <w:p w:rsidR="00E728C3" w:rsidRPr="00E728C3" w:rsidRDefault="00E728C3" w:rsidP="00E728C3">
      <w:pPr>
        <w:pStyle w:val="ListParagraph"/>
        <w:ind w:hanging="720"/>
        <w:jc w:val="both"/>
        <w:rPr>
          <w:rFonts w:ascii="Arial" w:hAnsi="Arial" w:cs="Arial"/>
        </w:rPr>
      </w:pPr>
    </w:p>
    <w:p w:rsidR="00E728C3" w:rsidRPr="00E728C3" w:rsidRDefault="00E728C3" w:rsidP="00E728C3">
      <w:pPr>
        <w:pStyle w:val="ListParagraph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Pr="00E728C3">
        <w:rPr>
          <w:rFonts w:ascii="Arial" w:hAnsi="Arial" w:cs="Arial"/>
        </w:rPr>
        <w:tab/>
      </w:r>
      <w:r>
        <w:rPr>
          <w:rFonts w:ascii="Arial" w:hAnsi="Arial" w:cs="Arial"/>
        </w:rPr>
        <w:t>Gall y myfyriwr</w:t>
      </w:r>
      <w:r w:rsidRPr="00E728C3">
        <w:rPr>
          <w:rFonts w:ascii="Arial" w:hAnsi="Arial" w:cs="Arial"/>
        </w:rPr>
        <w:t xml:space="preserve"> ddod â chyfaill neu gynrychiolydd o Undeb y Myfyrwyr i’r </w:t>
      </w:r>
      <w:r>
        <w:rPr>
          <w:rFonts w:ascii="Arial" w:hAnsi="Arial" w:cs="Arial"/>
        </w:rPr>
        <w:t>gynhadledd achos</w:t>
      </w:r>
      <w:r w:rsidRPr="00E728C3">
        <w:rPr>
          <w:rFonts w:ascii="Arial" w:hAnsi="Arial" w:cs="Arial"/>
        </w:rPr>
        <w:t xml:space="preserve"> os yw’n dymuno. Dylai’r myfyriwr hysbysu’r Brifysgol o enw a statws y person a fydd yn dod gydag ef/hi o leiaf 24 awr cyn y gynhadledd achos.  Er na fyddai’r Brifysgol yn rhagweld y byddai cynrychiolydd cyfreithiol yn bresennol, gall cadeirydd y gynhadledd achos arfer ei ddisgresiwn os bydd y myfyriwr yn nodi yr hoffai ddod â rhywun sydd â chefndir cyfreithiol.  </w:t>
      </w:r>
    </w:p>
    <w:p w:rsidR="00993974" w:rsidRPr="00E728C3" w:rsidRDefault="00993974" w:rsidP="00B17DF7">
      <w:pPr>
        <w:pStyle w:val="CommentText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B1E6F" w:rsidRPr="00E728C3" w:rsidRDefault="00E728C3" w:rsidP="00B17DF7">
      <w:pPr>
        <w:pStyle w:val="CommentText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 w:rsidR="00216C86" w:rsidRPr="00E728C3">
        <w:rPr>
          <w:rFonts w:ascii="Arial" w:hAnsi="Arial" w:cs="Arial"/>
          <w:sz w:val="22"/>
          <w:szCs w:val="22"/>
        </w:rPr>
        <w:tab/>
        <w:t>Cyn cynnal y gynhadledd achos, bydd copïau o’r holl ddarnau perthnasol o dystiolaeth yn cael eu rhoi i’r myfyriwr neu i’r sawl sy’n ei gynorthwyo, ar ffurf briodol, a gall y dogfennau gael eu gwneud yn ddienw os yn briodol.  Fel rheol fe drafodir amser priodol ar gyfer y gynhadledd â’r myfyriwr, ond os nad yw hyn yn bosibl rhoddir hysbysiad ysgrifenedig o ddyddiad y cyfarfod o leiaf 5 diwrnod gwaith ymlaen llaw, oni bai bod angen cyfnod byrrach o rybudd oherwydd yr amgylchiadau.</w:t>
      </w:r>
    </w:p>
    <w:p w:rsidR="00FC6FA1" w:rsidRPr="00E728C3" w:rsidRDefault="00FC6FA1" w:rsidP="00B17DF7">
      <w:pPr>
        <w:spacing w:after="0" w:line="240" w:lineRule="auto"/>
        <w:rPr>
          <w:rFonts w:ascii="Arial" w:hAnsi="Arial" w:cs="Arial"/>
        </w:rPr>
      </w:pPr>
    </w:p>
    <w:p w:rsidR="00B46FEB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  <w:r w:rsidRPr="00BC63FD">
        <w:rPr>
          <w:rStyle w:val="bold"/>
          <w:rFonts w:ascii="Arial" w:hAnsi="Arial" w:cs="Arial"/>
          <w:sz w:val="22"/>
          <w:szCs w:val="22"/>
        </w:rPr>
        <w:t>7</w:t>
      </w:r>
      <w:r w:rsidR="00E728C3">
        <w:rPr>
          <w:rStyle w:val="bold"/>
          <w:rFonts w:ascii="Arial" w:hAnsi="Arial" w:cs="Arial"/>
          <w:sz w:val="22"/>
          <w:szCs w:val="22"/>
        </w:rPr>
        <w:t>.6</w:t>
      </w:r>
      <w:r w:rsidR="00D92A89" w:rsidRPr="00BC63FD">
        <w:rPr>
          <w:rStyle w:val="bold"/>
          <w:rFonts w:ascii="Arial" w:hAnsi="Arial" w:cs="Arial"/>
          <w:sz w:val="22"/>
          <w:szCs w:val="22"/>
        </w:rPr>
        <w:tab/>
      </w:r>
      <w:r w:rsidR="00E728C3">
        <w:rPr>
          <w:rStyle w:val="bold"/>
          <w:rFonts w:ascii="Arial" w:hAnsi="Arial" w:cs="Arial"/>
          <w:sz w:val="22"/>
          <w:szCs w:val="22"/>
        </w:rPr>
        <w:t>Dylai c</w:t>
      </w:r>
      <w:r w:rsidR="00B46FEB">
        <w:rPr>
          <w:rStyle w:val="bold"/>
          <w:rFonts w:ascii="Arial" w:hAnsi="Arial" w:cs="Arial"/>
          <w:sz w:val="22"/>
          <w:szCs w:val="22"/>
        </w:rPr>
        <w:t xml:space="preserve">adeirydd y gynhadledd achos egluro’r sefyllfa i’r myfyriwr, gan gynnwys y dystiolaeth sy’n cael ei hystyried.  Yna rhoddir cyfle i’r myfyriwr gyflwyno ei ochr ef o’r achos a gall y sawl sy’n </w:t>
      </w:r>
      <w:r w:rsidR="002C1C3C">
        <w:rPr>
          <w:rStyle w:val="bold"/>
          <w:rFonts w:ascii="Arial" w:hAnsi="Arial" w:cs="Arial"/>
          <w:sz w:val="22"/>
          <w:szCs w:val="22"/>
        </w:rPr>
        <w:t>dadlau drosto/ei gynrychioli</w:t>
      </w:r>
      <w:r w:rsidR="00B46FEB">
        <w:rPr>
          <w:rStyle w:val="bold"/>
          <w:rFonts w:ascii="Arial" w:hAnsi="Arial" w:cs="Arial"/>
          <w:sz w:val="22"/>
          <w:szCs w:val="22"/>
        </w:rPr>
        <w:t xml:space="preserve"> siarad drosto hefyd.  O</w:t>
      </w:r>
      <w:r w:rsidR="00E728C3">
        <w:rPr>
          <w:rStyle w:val="bold"/>
          <w:rFonts w:ascii="Arial" w:hAnsi="Arial" w:cs="Arial"/>
          <w:sz w:val="22"/>
          <w:szCs w:val="22"/>
        </w:rPr>
        <w:t>s bu ymyr</w:t>
      </w:r>
      <w:r w:rsidR="00DA42AF">
        <w:rPr>
          <w:rStyle w:val="bold"/>
          <w:rFonts w:ascii="Arial" w:hAnsi="Arial" w:cs="Arial"/>
          <w:sz w:val="22"/>
          <w:szCs w:val="22"/>
        </w:rPr>
        <w:t>iadau b</w:t>
      </w:r>
      <w:r w:rsidR="00E728C3">
        <w:rPr>
          <w:rStyle w:val="bold"/>
          <w:rFonts w:ascii="Arial" w:hAnsi="Arial" w:cs="Arial"/>
          <w:sz w:val="22"/>
          <w:szCs w:val="22"/>
        </w:rPr>
        <w:t>laenorol o dan l</w:t>
      </w:r>
      <w:r w:rsidR="00B46FEB">
        <w:rPr>
          <w:rStyle w:val="bold"/>
          <w:rFonts w:ascii="Arial" w:hAnsi="Arial" w:cs="Arial"/>
          <w:sz w:val="22"/>
          <w:szCs w:val="22"/>
        </w:rPr>
        <w:t>efel 1 a/neu 2 o’r we</w:t>
      </w:r>
      <w:r w:rsidR="00F20348">
        <w:rPr>
          <w:rStyle w:val="bold"/>
          <w:rFonts w:ascii="Arial" w:hAnsi="Arial" w:cs="Arial"/>
          <w:sz w:val="22"/>
          <w:szCs w:val="22"/>
        </w:rPr>
        <w:t>ithdrefn hon, dylid cyfeirio at hyn</w:t>
      </w:r>
      <w:r w:rsidR="00B46FEB">
        <w:rPr>
          <w:rStyle w:val="bold"/>
          <w:rFonts w:ascii="Arial" w:hAnsi="Arial" w:cs="Arial"/>
          <w:sz w:val="22"/>
          <w:szCs w:val="22"/>
        </w:rPr>
        <w:t xml:space="preserve"> yn </w:t>
      </w:r>
      <w:r w:rsidR="00B46FEB">
        <w:rPr>
          <w:rFonts w:ascii="Arial" w:hAnsi="Arial" w:cs="Arial"/>
          <w:sz w:val="22"/>
          <w:szCs w:val="22"/>
        </w:rPr>
        <w:t>y gynhadledd achos.</w:t>
      </w:r>
    </w:p>
    <w:p w:rsidR="00B46FEB" w:rsidRDefault="00B46FEB" w:rsidP="00B17DF7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</w:p>
    <w:p w:rsidR="00B46FEB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FC6836">
        <w:rPr>
          <w:rFonts w:ascii="Arial" w:hAnsi="Arial" w:cs="Arial"/>
          <w:sz w:val="22"/>
          <w:szCs w:val="22"/>
        </w:rPr>
        <w:t>.7</w:t>
      </w:r>
      <w:r w:rsidR="000E545C" w:rsidRPr="00BC63FD">
        <w:rPr>
          <w:rFonts w:ascii="Arial" w:hAnsi="Arial" w:cs="Arial"/>
          <w:sz w:val="22"/>
          <w:szCs w:val="22"/>
        </w:rPr>
        <w:tab/>
      </w:r>
      <w:r w:rsidR="00B46FEB">
        <w:rPr>
          <w:rFonts w:ascii="Arial" w:hAnsi="Arial" w:cs="Arial"/>
          <w:sz w:val="22"/>
          <w:szCs w:val="22"/>
        </w:rPr>
        <w:t>Gwahoddir pobl eraill sy’n bresennol yn y cyfarfod i ofyn cwestiynau neu i godi materion sydd yn eu tyb hwy yn berthnasol i’r trafodaethau.</w:t>
      </w:r>
    </w:p>
    <w:p w:rsidR="000E545C" w:rsidRPr="00BC63FD" w:rsidRDefault="000E545C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46FEB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FC6836">
        <w:rPr>
          <w:rFonts w:ascii="Arial" w:hAnsi="Arial" w:cs="Arial"/>
          <w:sz w:val="22"/>
          <w:szCs w:val="22"/>
        </w:rPr>
        <w:t>.8</w:t>
      </w:r>
      <w:r w:rsidR="00464211" w:rsidRPr="00BC63FD">
        <w:rPr>
          <w:rFonts w:ascii="Arial" w:hAnsi="Arial" w:cs="Arial"/>
          <w:sz w:val="22"/>
          <w:szCs w:val="22"/>
        </w:rPr>
        <w:tab/>
      </w:r>
      <w:r w:rsidR="00B46FEB">
        <w:rPr>
          <w:rFonts w:ascii="Arial" w:hAnsi="Arial" w:cs="Arial"/>
          <w:sz w:val="22"/>
          <w:szCs w:val="22"/>
        </w:rPr>
        <w:t>Cyn symud at y cam o ddod i bende</w:t>
      </w:r>
      <w:r w:rsidR="00FC6836">
        <w:rPr>
          <w:rFonts w:ascii="Arial" w:hAnsi="Arial" w:cs="Arial"/>
          <w:sz w:val="22"/>
          <w:szCs w:val="22"/>
        </w:rPr>
        <w:t>rfyniad am yr achos, rhaid i’r c</w:t>
      </w:r>
      <w:r w:rsidR="00B46FEB">
        <w:rPr>
          <w:rFonts w:ascii="Arial" w:hAnsi="Arial" w:cs="Arial"/>
          <w:sz w:val="22"/>
          <w:szCs w:val="22"/>
        </w:rPr>
        <w:t>adeirydd fod yn fodlon bod y gynhadledd wedi derbyn ac wedi adolygu’r holl arweiniad meddygol perthnasol</w:t>
      </w:r>
      <w:r w:rsidR="00F20348">
        <w:rPr>
          <w:rFonts w:ascii="Arial" w:hAnsi="Arial" w:cs="Arial"/>
          <w:sz w:val="22"/>
          <w:szCs w:val="22"/>
        </w:rPr>
        <w:t xml:space="preserve"> posib</w:t>
      </w:r>
      <w:r w:rsidR="00B46FEB">
        <w:rPr>
          <w:rFonts w:ascii="Arial" w:hAnsi="Arial" w:cs="Arial"/>
          <w:sz w:val="22"/>
          <w:szCs w:val="22"/>
        </w:rPr>
        <w:t xml:space="preserve">l am gyflwr y myfyriwr er mwyn sicrhau bod pob ffordd bosibl o ddatrys y </w:t>
      </w:r>
      <w:r w:rsidR="00D54E3A">
        <w:rPr>
          <w:rFonts w:ascii="Arial" w:hAnsi="Arial" w:cs="Arial"/>
          <w:sz w:val="22"/>
          <w:szCs w:val="22"/>
        </w:rPr>
        <w:t>mater</w:t>
      </w:r>
      <w:r w:rsidR="00B46FEB">
        <w:rPr>
          <w:rFonts w:ascii="Arial" w:hAnsi="Arial" w:cs="Arial"/>
          <w:sz w:val="22"/>
          <w:szCs w:val="22"/>
        </w:rPr>
        <w:t xml:space="preserve"> wedi</w:t>
      </w:r>
      <w:r w:rsidR="00D54E3A">
        <w:rPr>
          <w:rFonts w:ascii="Arial" w:hAnsi="Arial" w:cs="Arial"/>
          <w:sz w:val="22"/>
          <w:szCs w:val="22"/>
        </w:rPr>
        <w:t xml:space="preserve"> ei hystyried.  Os deuir i’r casgliad bod angen cael tystiolaeth feddygol </w:t>
      </w:r>
      <w:r w:rsidR="00FC6836">
        <w:rPr>
          <w:rFonts w:ascii="Arial" w:hAnsi="Arial" w:cs="Arial"/>
          <w:sz w:val="22"/>
          <w:szCs w:val="22"/>
        </w:rPr>
        <w:t>ychwanegol</w:t>
      </w:r>
      <w:r w:rsidR="00D54E3A">
        <w:rPr>
          <w:rFonts w:ascii="Arial" w:hAnsi="Arial" w:cs="Arial"/>
          <w:sz w:val="22"/>
          <w:szCs w:val="22"/>
        </w:rPr>
        <w:t>, caiff y gynhadledd achos ei gohirio i ganiatáu ymchwilio pellach.</w:t>
      </w:r>
    </w:p>
    <w:p w:rsidR="00464211" w:rsidRPr="00BC63FD" w:rsidRDefault="00464211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4E3A" w:rsidRDefault="00C414C7" w:rsidP="000E545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lastRenderedPageBreak/>
        <w:t>7</w:t>
      </w:r>
      <w:r w:rsidR="000E545C" w:rsidRPr="00BC63FD">
        <w:rPr>
          <w:rFonts w:ascii="Arial" w:hAnsi="Arial" w:cs="Arial"/>
        </w:rPr>
        <w:t>.</w:t>
      </w:r>
      <w:r w:rsidR="00FC6836">
        <w:rPr>
          <w:rFonts w:ascii="Arial" w:hAnsi="Arial" w:cs="Arial"/>
        </w:rPr>
        <w:t>9</w:t>
      </w:r>
      <w:r w:rsidR="000E545C" w:rsidRPr="00BC63FD">
        <w:rPr>
          <w:rFonts w:ascii="Arial" w:hAnsi="Arial" w:cs="Arial"/>
        </w:rPr>
        <w:tab/>
      </w:r>
      <w:r w:rsidR="00D54E3A">
        <w:rPr>
          <w:rFonts w:ascii="Arial" w:hAnsi="Arial" w:cs="Arial"/>
        </w:rPr>
        <w:t>Ar ôl clywed dwy ochr yr achos ac ar ôl sicrhau bod pob mater wedi’i wyntyllu, bydd y Cadeirydd yn gofyn i’r myfyriwr a’r sawl sy’n ei gynorthwyo adael yr ystafell tra bo’r mater yn cael ei ystyried.</w:t>
      </w:r>
    </w:p>
    <w:p w:rsidR="00D54E3A" w:rsidRPr="00BC63FD" w:rsidRDefault="00D54E3A" w:rsidP="000E545C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D54E3A" w:rsidRDefault="00C414C7" w:rsidP="000E545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7</w:t>
      </w:r>
      <w:r w:rsidR="000E545C" w:rsidRPr="00BC63FD">
        <w:rPr>
          <w:rFonts w:ascii="Arial" w:hAnsi="Arial" w:cs="Arial"/>
        </w:rPr>
        <w:t>.</w:t>
      </w:r>
      <w:r w:rsidR="00FC6836">
        <w:rPr>
          <w:rFonts w:ascii="Arial" w:hAnsi="Arial" w:cs="Arial"/>
        </w:rPr>
        <w:t>10</w:t>
      </w:r>
      <w:r w:rsidR="000E545C" w:rsidRPr="00BC63FD">
        <w:rPr>
          <w:rFonts w:ascii="Arial" w:hAnsi="Arial" w:cs="Arial"/>
        </w:rPr>
        <w:tab/>
      </w:r>
      <w:r w:rsidR="00D54E3A">
        <w:rPr>
          <w:rFonts w:ascii="Arial" w:hAnsi="Arial" w:cs="Arial"/>
        </w:rPr>
        <w:t>Yna bydd y Cadeirydd yn amlinellu’r dewisiadau canlynol ar gyfer gweithredu, y bydd angen eu hystyried:</w:t>
      </w:r>
    </w:p>
    <w:p w:rsidR="00FC6836" w:rsidRDefault="00FC6836" w:rsidP="000E545C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E545C" w:rsidRDefault="00D54E3A" w:rsidP="004E5176">
      <w:pPr>
        <w:pStyle w:val="ListParagraph"/>
        <w:numPr>
          <w:ilvl w:val="0"/>
          <w:numId w:val="27"/>
        </w:numPr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camau disgyblu</w:t>
      </w:r>
      <w:r w:rsidR="001E3EF0">
        <w:rPr>
          <w:rFonts w:ascii="Arial" w:hAnsi="Arial" w:cs="Arial"/>
        </w:rPr>
        <w:t>;</w:t>
      </w:r>
    </w:p>
    <w:p w:rsidR="00D54E3A" w:rsidRDefault="00D54E3A" w:rsidP="004E5176">
      <w:pPr>
        <w:pStyle w:val="ListParagraph"/>
        <w:numPr>
          <w:ilvl w:val="0"/>
          <w:numId w:val="27"/>
        </w:numPr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gweithredu strategaethau cymorth ychwanegol i oresgyn problemau’r myfyriwr;</w:t>
      </w:r>
    </w:p>
    <w:p w:rsidR="00D54E3A" w:rsidRDefault="00D54E3A" w:rsidP="004E5176">
      <w:pPr>
        <w:pStyle w:val="ListParagraph"/>
        <w:numPr>
          <w:ilvl w:val="0"/>
          <w:numId w:val="27"/>
        </w:numPr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newid y modd astudio;</w:t>
      </w:r>
    </w:p>
    <w:p w:rsidR="00D54E3A" w:rsidRDefault="00291523" w:rsidP="004E5176">
      <w:pPr>
        <w:pStyle w:val="ListParagraph"/>
        <w:numPr>
          <w:ilvl w:val="0"/>
          <w:numId w:val="27"/>
        </w:numPr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gwahardd y</w:t>
      </w:r>
      <w:r w:rsidR="00D54E3A">
        <w:rPr>
          <w:rFonts w:ascii="Arial" w:hAnsi="Arial" w:cs="Arial"/>
        </w:rPr>
        <w:t xml:space="preserve"> myfyriwr </w:t>
      </w:r>
      <w:r>
        <w:rPr>
          <w:rFonts w:ascii="Arial" w:hAnsi="Arial" w:cs="Arial"/>
        </w:rPr>
        <w:t xml:space="preserve">rhag astudio </w:t>
      </w:r>
      <w:r w:rsidR="00D54E3A">
        <w:rPr>
          <w:rFonts w:ascii="Arial" w:hAnsi="Arial" w:cs="Arial"/>
        </w:rPr>
        <w:t>dros dro;</w:t>
      </w:r>
    </w:p>
    <w:p w:rsidR="00D54E3A" w:rsidRDefault="00291523" w:rsidP="004E5176">
      <w:pPr>
        <w:pStyle w:val="ListParagraph"/>
        <w:numPr>
          <w:ilvl w:val="0"/>
          <w:numId w:val="27"/>
        </w:numPr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gwahardd</w:t>
      </w:r>
      <w:r w:rsidR="002B4B96">
        <w:rPr>
          <w:rFonts w:ascii="Arial" w:hAnsi="Arial" w:cs="Arial"/>
        </w:rPr>
        <w:t xml:space="preserve"> y myfyriwr rhag mynd ar</w:t>
      </w:r>
      <w:r w:rsidR="00D54E3A">
        <w:rPr>
          <w:rFonts w:ascii="Arial" w:hAnsi="Arial" w:cs="Arial"/>
        </w:rPr>
        <w:t xml:space="preserve"> gampysau’r Brifysgol;</w:t>
      </w:r>
    </w:p>
    <w:p w:rsidR="00464211" w:rsidRPr="00D54E3A" w:rsidRDefault="00D54E3A" w:rsidP="00D54E3A">
      <w:pPr>
        <w:pStyle w:val="ListParagraph"/>
        <w:numPr>
          <w:ilvl w:val="0"/>
          <w:numId w:val="27"/>
        </w:numPr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terfynu astudiaethau’r myfyriwr</w:t>
      </w:r>
      <w:r w:rsidR="005976AD" w:rsidRPr="00D54E3A">
        <w:rPr>
          <w:rFonts w:ascii="Arial" w:hAnsi="Arial" w:cs="Arial"/>
        </w:rPr>
        <w:t>.</w:t>
      </w:r>
    </w:p>
    <w:p w:rsidR="00957F36" w:rsidRPr="00BC63FD" w:rsidRDefault="00957F36">
      <w:pPr>
        <w:spacing w:after="0"/>
        <w:ind w:left="1080"/>
        <w:jc w:val="both"/>
        <w:rPr>
          <w:rFonts w:ascii="Arial" w:hAnsi="Arial" w:cs="Arial"/>
        </w:rPr>
      </w:pPr>
    </w:p>
    <w:p w:rsidR="00C31063" w:rsidRDefault="00C414C7" w:rsidP="004E5176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7</w:t>
      </w:r>
      <w:r w:rsidR="00FC6836">
        <w:rPr>
          <w:rFonts w:ascii="Arial" w:hAnsi="Arial" w:cs="Arial"/>
        </w:rPr>
        <w:t>.11</w:t>
      </w:r>
      <w:r w:rsidR="00EC6B14" w:rsidRPr="00BC63FD">
        <w:rPr>
          <w:rFonts w:ascii="Arial" w:hAnsi="Arial" w:cs="Arial"/>
        </w:rPr>
        <w:tab/>
      </w:r>
      <w:r w:rsidR="00C31063">
        <w:rPr>
          <w:rFonts w:ascii="Arial" w:hAnsi="Arial" w:cs="Arial"/>
        </w:rPr>
        <w:t>Caniateir i bawb sy’n bresennol yn y gynhadledd achos</w:t>
      </w:r>
      <w:r w:rsidR="00C31063" w:rsidRPr="00BC63FD">
        <w:rPr>
          <w:rFonts w:ascii="Arial" w:hAnsi="Arial" w:cs="Arial"/>
        </w:rPr>
        <w:t xml:space="preserve"> </w:t>
      </w:r>
      <w:r w:rsidR="00C31063">
        <w:rPr>
          <w:rFonts w:ascii="Arial" w:hAnsi="Arial" w:cs="Arial"/>
        </w:rPr>
        <w:t>fynegi eu barn, ond y penderfyniad te</w:t>
      </w:r>
      <w:r w:rsidR="009A00A7">
        <w:rPr>
          <w:rFonts w:ascii="Arial" w:hAnsi="Arial" w:cs="Arial"/>
        </w:rPr>
        <w:t>r</w:t>
      </w:r>
      <w:r w:rsidR="00C31063">
        <w:rPr>
          <w:rFonts w:ascii="Arial" w:hAnsi="Arial" w:cs="Arial"/>
        </w:rPr>
        <w:t xml:space="preserve">fynol ynghylch yr hyn i’w wneud fydd yr un y mae’r </w:t>
      </w:r>
      <w:r w:rsidR="00FC6836">
        <w:rPr>
          <w:rFonts w:ascii="Arial" w:hAnsi="Arial" w:cs="Arial"/>
        </w:rPr>
        <w:t>cadeirydd a deon y gyfadran (</w:t>
      </w:r>
      <w:r w:rsidR="00C31063">
        <w:rPr>
          <w:rFonts w:ascii="Arial" w:hAnsi="Arial" w:cs="Arial"/>
        </w:rPr>
        <w:t>neu enwebai) yn ystyried sy’n fwyaf priodol yn yr amgylchiadau.</w:t>
      </w:r>
    </w:p>
    <w:p w:rsidR="00464211" w:rsidRPr="00BC63FD" w:rsidRDefault="00464211" w:rsidP="00EC6B14">
      <w:pPr>
        <w:pStyle w:val="ListParagraph"/>
        <w:jc w:val="both"/>
        <w:rPr>
          <w:rFonts w:ascii="Arial" w:eastAsia="SimSun" w:hAnsi="Arial" w:cs="Arial"/>
          <w:lang w:eastAsia="zh-CN"/>
        </w:rPr>
      </w:pPr>
    </w:p>
    <w:p w:rsidR="00C31063" w:rsidRDefault="00C414C7" w:rsidP="00EC6B14">
      <w:pPr>
        <w:pStyle w:val="ListParagraph"/>
        <w:ind w:hanging="720"/>
        <w:jc w:val="both"/>
        <w:rPr>
          <w:rFonts w:ascii="Arial" w:eastAsia="SimSun" w:hAnsi="Arial" w:cs="Arial"/>
          <w:lang w:eastAsia="zh-CN"/>
        </w:rPr>
      </w:pPr>
      <w:r w:rsidRPr="00BC63FD">
        <w:rPr>
          <w:rFonts w:ascii="Arial" w:eastAsia="SimSun" w:hAnsi="Arial" w:cs="Arial"/>
          <w:lang w:eastAsia="zh-CN"/>
        </w:rPr>
        <w:t>7</w:t>
      </w:r>
      <w:r w:rsidR="00530282" w:rsidRPr="00BC63FD">
        <w:rPr>
          <w:rFonts w:ascii="Arial" w:eastAsia="SimSun" w:hAnsi="Arial" w:cs="Arial"/>
          <w:lang w:eastAsia="zh-CN"/>
        </w:rPr>
        <w:t>.1</w:t>
      </w:r>
      <w:r w:rsidR="00FC6836">
        <w:rPr>
          <w:rFonts w:ascii="Arial" w:eastAsia="SimSun" w:hAnsi="Arial" w:cs="Arial"/>
          <w:lang w:eastAsia="zh-CN"/>
        </w:rPr>
        <w:t>2</w:t>
      </w:r>
      <w:r w:rsidR="00464211" w:rsidRPr="00BC63FD">
        <w:rPr>
          <w:rFonts w:ascii="Arial" w:eastAsia="SimSun" w:hAnsi="Arial" w:cs="Arial"/>
          <w:lang w:eastAsia="zh-CN"/>
        </w:rPr>
        <w:tab/>
      </w:r>
      <w:r w:rsidR="00C31063">
        <w:rPr>
          <w:rFonts w:ascii="Arial" w:eastAsia="SimSun" w:hAnsi="Arial" w:cs="Arial"/>
          <w:lang w:eastAsia="zh-CN"/>
        </w:rPr>
        <w:t xml:space="preserve">Mae’n bosibl y bydd angen gwneud penderfyniad hefyd ynghylch a ddylid rhoi gwybod i </w:t>
      </w:r>
      <w:r w:rsidR="00D01EC2">
        <w:rPr>
          <w:rFonts w:ascii="Arial" w:eastAsia="SimSun" w:hAnsi="Arial" w:cs="Arial"/>
          <w:lang w:eastAsia="zh-CN"/>
        </w:rPr>
        <w:t>gysylltiad</w:t>
      </w:r>
      <w:r w:rsidR="00C31063">
        <w:rPr>
          <w:rFonts w:ascii="Arial" w:eastAsia="SimSun" w:hAnsi="Arial" w:cs="Arial"/>
          <w:lang w:eastAsia="zh-CN"/>
        </w:rPr>
        <w:t xml:space="preserve"> argyfwng enwebedig y myfyriwr am y sefyllfa (oni wnaed hyn eisoes) a chanlyniad </w:t>
      </w:r>
      <w:r w:rsidR="00C31063">
        <w:rPr>
          <w:rFonts w:ascii="Arial" w:hAnsi="Arial" w:cs="Arial"/>
        </w:rPr>
        <w:t xml:space="preserve">y gynhadledd achos.  Lle bo’n briodol, gellir cynnig cymorth y Gaplaniaeth i’r </w:t>
      </w:r>
      <w:r w:rsidR="00D01EC2">
        <w:rPr>
          <w:rFonts w:ascii="Arial" w:hAnsi="Arial" w:cs="Arial"/>
        </w:rPr>
        <w:t>cysylltiad</w:t>
      </w:r>
      <w:r w:rsidR="00C31063">
        <w:rPr>
          <w:rFonts w:ascii="Arial" w:hAnsi="Arial" w:cs="Arial"/>
        </w:rPr>
        <w:t xml:space="preserve"> argyfwng i’w helpu i ddeall y materion ac i osgoi unrhyw wrthdaro posibl.</w:t>
      </w:r>
    </w:p>
    <w:p w:rsidR="000E545C" w:rsidRPr="00BC63FD" w:rsidRDefault="000E545C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01EC2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530282" w:rsidRPr="00BC63FD">
        <w:rPr>
          <w:rFonts w:ascii="Arial" w:hAnsi="Arial" w:cs="Arial"/>
          <w:sz w:val="22"/>
          <w:szCs w:val="22"/>
        </w:rPr>
        <w:t>.1</w:t>
      </w:r>
      <w:r w:rsidR="00FC6836">
        <w:rPr>
          <w:rFonts w:ascii="Arial" w:hAnsi="Arial" w:cs="Arial"/>
          <w:sz w:val="22"/>
          <w:szCs w:val="22"/>
        </w:rPr>
        <w:t>3</w:t>
      </w:r>
      <w:r w:rsidR="00464211" w:rsidRPr="00BC63FD">
        <w:rPr>
          <w:rFonts w:ascii="Arial" w:hAnsi="Arial" w:cs="Arial"/>
          <w:sz w:val="22"/>
          <w:szCs w:val="22"/>
        </w:rPr>
        <w:tab/>
      </w:r>
      <w:r w:rsidR="00D01EC2">
        <w:rPr>
          <w:rFonts w:ascii="Arial" w:hAnsi="Arial" w:cs="Arial"/>
          <w:sz w:val="22"/>
          <w:szCs w:val="22"/>
        </w:rPr>
        <w:t>Wrth ystyried y camau a gymerir, bydd y Cadeirydd yn rhoi sylw i ddyletswydd y Brifysgol i’r myfyrwyr yn gyffredinol ac i unrhyw staff sy’n gysylltiedig â’r myfyriwr.</w:t>
      </w:r>
    </w:p>
    <w:p w:rsidR="00C97FAF" w:rsidRPr="00BC63FD" w:rsidRDefault="00C97FAF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01EC2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1469A8" w:rsidRPr="00BC63FD">
        <w:rPr>
          <w:rFonts w:ascii="Arial" w:hAnsi="Arial" w:cs="Arial"/>
          <w:sz w:val="22"/>
          <w:szCs w:val="22"/>
        </w:rPr>
        <w:t>.</w:t>
      </w:r>
      <w:r w:rsidR="00530282" w:rsidRPr="00BC63FD">
        <w:rPr>
          <w:rFonts w:ascii="Arial" w:hAnsi="Arial" w:cs="Arial"/>
          <w:sz w:val="22"/>
          <w:szCs w:val="22"/>
        </w:rPr>
        <w:t>1</w:t>
      </w:r>
      <w:r w:rsidR="00FC6836">
        <w:rPr>
          <w:rFonts w:ascii="Arial" w:hAnsi="Arial" w:cs="Arial"/>
          <w:sz w:val="22"/>
          <w:szCs w:val="22"/>
        </w:rPr>
        <w:t>4</w:t>
      </w:r>
      <w:r w:rsidR="001469A8" w:rsidRPr="00BC63FD">
        <w:rPr>
          <w:rFonts w:ascii="Arial" w:hAnsi="Arial" w:cs="Arial"/>
          <w:sz w:val="22"/>
          <w:szCs w:val="22"/>
        </w:rPr>
        <w:tab/>
      </w:r>
      <w:r w:rsidR="00D01EC2">
        <w:rPr>
          <w:rFonts w:ascii="Arial" w:hAnsi="Arial" w:cs="Arial"/>
          <w:sz w:val="22"/>
          <w:szCs w:val="22"/>
        </w:rPr>
        <w:t>Mewn achosion lle daw’n glir bod anghenion cymorth presennol y myfyriwr yn fwy nag y gall y Brifysgol yn rhesymol eu bodl</w:t>
      </w:r>
      <w:r w:rsidR="00FC6836">
        <w:rPr>
          <w:rFonts w:ascii="Arial" w:hAnsi="Arial" w:cs="Arial"/>
          <w:sz w:val="22"/>
          <w:szCs w:val="22"/>
        </w:rPr>
        <w:t>oni, gwneir penderfyniad gan y c</w:t>
      </w:r>
      <w:r w:rsidR="00D01EC2">
        <w:rPr>
          <w:rFonts w:ascii="Arial" w:hAnsi="Arial" w:cs="Arial"/>
          <w:sz w:val="22"/>
          <w:szCs w:val="22"/>
        </w:rPr>
        <w:t xml:space="preserve">adeirydd y bydd y myfyriwr yn cael ei </w:t>
      </w:r>
      <w:r w:rsidR="003F0487">
        <w:rPr>
          <w:rFonts w:ascii="Arial" w:hAnsi="Arial" w:cs="Arial"/>
          <w:sz w:val="22"/>
          <w:szCs w:val="22"/>
        </w:rPr>
        <w:t>wahardd</w:t>
      </w:r>
      <w:r w:rsidR="00D01EC2">
        <w:rPr>
          <w:rFonts w:ascii="Arial" w:hAnsi="Arial" w:cs="Arial"/>
          <w:sz w:val="22"/>
          <w:szCs w:val="22"/>
        </w:rPr>
        <w:t xml:space="preserve"> </w:t>
      </w:r>
      <w:r w:rsidR="003F0487">
        <w:rPr>
          <w:rFonts w:ascii="Arial" w:hAnsi="Arial" w:cs="Arial"/>
          <w:sz w:val="22"/>
          <w:szCs w:val="22"/>
        </w:rPr>
        <w:t>rhag astudio</w:t>
      </w:r>
      <w:r w:rsidR="00D01EC2">
        <w:rPr>
          <w:rFonts w:ascii="Arial" w:hAnsi="Arial" w:cs="Arial"/>
          <w:sz w:val="22"/>
          <w:szCs w:val="22"/>
        </w:rPr>
        <w:t xml:space="preserve"> yn y Brifysgol am gyfnod penodol, yn amodol ar adolygiad ar ddyddiad a nodir.  Seilir y penderfyniad i </w:t>
      </w:r>
      <w:r w:rsidR="003F0487">
        <w:rPr>
          <w:rFonts w:ascii="Arial" w:hAnsi="Arial" w:cs="Arial"/>
          <w:sz w:val="22"/>
          <w:szCs w:val="22"/>
        </w:rPr>
        <w:t>wahardd</w:t>
      </w:r>
      <w:r w:rsidR="00D01EC2">
        <w:rPr>
          <w:rFonts w:ascii="Arial" w:hAnsi="Arial" w:cs="Arial"/>
          <w:sz w:val="22"/>
          <w:szCs w:val="22"/>
        </w:rPr>
        <w:t xml:space="preserve"> y myfyriwr, a’r cyfnod adolygu, ar farn feddygol am y posibilrwydd o wellhad, triniaeth neu amserau gorffwys.</w:t>
      </w:r>
    </w:p>
    <w:p w:rsidR="00FC6FA1" w:rsidRPr="00BC63FD" w:rsidRDefault="00FC6FA1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1EC2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D92A89" w:rsidRPr="00BC63FD">
        <w:rPr>
          <w:rFonts w:ascii="Arial" w:hAnsi="Arial" w:cs="Arial"/>
          <w:sz w:val="22"/>
          <w:szCs w:val="22"/>
        </w:rPr>
        <w:t>.</w:t>
      </w:r>
      <w:r w:rsidR="00530282" w:rsidRPr="00BC63FD">
        <w:rPr>
          <w:rFonts w:ascii="Arial" w:hAnsi="Arial" w:cs="Arial"/>
          <w:sz w:val="22"/>
          <w:szCs w:val="22"/>
        </w:rPr>
        <w:t>1</w:t>
      </w:r>
      <w:r w:rsidR="00137359">
        <w:rPr>
          <w:rFonts w:ascii="Arial" w:hAnsi="Arial" w:cs="Arial"/>
          <w:sz w:val="22"/>
          <w:szCs w:val="22"/>
        </w:rPr>
        <w:t>5</w:t>
      </w:r>
      <w:r w:rsidR="00D92A89" w:rsidRPr="00BC63FD">
        <w:rPr>
          <w:rFonts w:ascii="Arial" w:hAnsi="Arial" w:cs="Arial"/>
          <w:sz w:val="22"/>
          <w:szCs w:val="22"/>
        </w:rPr>
        <w:tab/>
      </w:r>
      <w:r w:rsidR="00D01EC2">
        <w:rPr>
          <w:rFonts w:ascii="Arial" w:hAnsi="Arial" w:cs="Arial"/>
          <w:sz w:val="22"/>
          <w:szCs w:val="22"/>
        </w:rPr>
        <w:t>Cadeirydd y gynhadledd achos</w:t>
      </w:r>
      <w:r w:rsidR="00D01EC2" w:rsidRPr="00BC63FD">
        <w:rPr>
          <w:rFonts w:ascii="Arial" w:hAnsi="Arial" w:cs="Arial"/>
          <w:sz w:val="22"/>
          <w:szCs w:val="22"/>
        </w:rPr>
        <w:t xml:space="preserve"> </w:t>
      </w:r>
      <w:r w:rsidR="00D01EC2">
        <w:rPr>
          <w:rFonts w:ascii="Arial" w:hAnsi="Arial" w:cs="Arial"/>
          <w:sz w:val="22"/>
          <w:szCs w:val="22"/>
        </w:rPr>
        <w:t xml:space="preserve">sy’n gyfrifol am drefnu cyfarfod gyda’r myfyriwr i egluro’r camau y cytunwyd arnynt.  </w:t>
      </w:r>
      <w:r w:rsidR="008B6911">
        <w:rPr>
          <w:rFonts w:ascii="Arial" w:hAnsi="Arial" w:cs="Arial"/>
          <w:sz w:val="22"/>
          <w:szCs w:val="22"/>
        </w:rPr>
        <w:t>Fe’i c</w:t>
      </w:r>
      <w:r w:rsidR="00D01EC2">
        <w:rPr>
          <w:rFonts w:ascii="Arial" w:hAnsi="Arial" w:cs="Arial"/>
          <w:sz w:val="22"/>
          <w:szCs w:val="22"/>
        </w:rPr>
        <w:t>ynhelir ymhen 5 diwrnod gwaith ar ôl y gynhadledd achos a gall y myfyriwr ddod â pherson enwebedig o’i ddewis i’r cyfarfod hwn hefyd.</w:t>
      </w:r>
      <w:r w:rsidR="008B6911">
        <w:rPr>
          <w:rFonts w:ascii="Arial" w:hAnsi="Arial" w:cs="Arial"/>
          <w:sz w:val="22"/>
          <w:szCs w:val="22"/>
        </w:rPr>
        <w:t xml:space="preserve">  Dylai’r myfyriwr hysbysu’r Brifysgol o enw a statws y person a fydd yn dod gydag ef/hi o leiaf 24 awr cyn</w:t>
      </w:r>
      <w:r w:rsidR="008B6911" w:rsidRPr="008B6911">
        <w:rPr>
          <w:rFonts w:ascii="Arial" w:hAnsi="Arial" w:cs="Arial"/>
          <w:sz w:val="22"/>
          <w:szCs w:val="22"/>
        </w:rPr>
        <w:t xml:space="preserve"> </w:t>
      </w:r>
      <w:r w:rsidR="008B6911">
        <w:rPr>
          <w:rFonts w:ascii="Arial" w:hAnsi="Arial" w:cs="Arial"/>
          <w:sz w:val="22"/>
          <w:szCs w:val="22"/>
        </w:rPr>
        <w:t>y gynhadledd achos.  Er na fyddai’r Brifysgol yn rhagweld y byddai cynrychiolydd cyfreithiol yn bresennol, gall Cadeirydd y gynhadledd achos arfer ei ddisgresiwn os bydd y myfyriwr yn nodi yr hoffai ddod â rhywu</w:t>
      </w:r>
      <w:r w:rsidR="00137359">
        <w:rPr>
          <w:rFonts w:ascii="Arial" w:hAnsi="Arial" w:cs="Arial"/>
          <w:sz w:val="22"/>
          <w:szCs w:val="22"/>
        </w:rPr>
        <w:t>n sydd â chefndir cyfreithiol</w:t>
      </w:r>
      <w:r w:rsidR="008B6911">
        <w:rPr>
          <w:rFonts w:ascii="Arial" w:hAnsi="Arial" w:cs="Arial"/>
          <w:sz w:val="22"/>
          <w:szCs w:val="22"/>
        </w:rPr>
        <w:t>.</w:t>
      </w:r>
    </w:p>
    <w:p w:rsidR="00C97FAF" w:rsidRPr="00BC63FD" w:rsidRDefault="00C97FAF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351C" w:rsidRPr="008277FA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1469A8" w:rsidRPr="00BC63FD">
        <w:rPr>
          <w:rFonts w:ascii="Arial" w:hAnsi="Arial" w:cs="Arial"/>
          <w:sz w:val="22"/>
          <w:szCs w:val="22"/>
        </w:rPr>
        <w:t>.</w:t>
      </w:r>
      <w:r w:rsidR="00530282" w:rsidRPr="00BC63FD">
        <w:rPr>
          <w:rFonts w:ascii="Arial" w:hAnsi="Arial" w:cs="Arial"/>
          <w:sz w:val="22"/>
          <w:szCs w:val="22"/>
        </w:rPr>
        <w:t>1</w:t>
      </w:r>
      <w:r w:rsidR="00137359">
        <w:rPr>
          <w:rFonts w:ascii="Arial" w:hAnsi="Arial" w:cs="Arial"/>
          <w:sz w:val="22"/>
          <w:szCs w:val="22"/>
        </w:rPr>
        <w:t>6</w:t>
      </w:r>
      <w:r w:rsidR="00F16231" w:rsidRPr="00BC63FD">
        <w:rPr>
          <w:rFonts w:ascii="Arial" w:hAnsi="Arial" w:cs="Arial"/>
          <w:sz w:val="22"/>
          <w:szCs w:val="22"/>
        </w:rPr>
        <w:tab/>
      </w:r>
      <w:r w:rsidR="008C351C">
        <w:rPr>
          <w:rFonts w:ascii="Arial" w:hAnsi="Arial" w:cs="Arial"/>
          <w:sz w:val="22"/>
          <w:szCs w:val="22"/>
        </w:rPr>
        <w:t>Bydd cofnod o bwyntiau allweddol y gynhadledd achos</w:t>
      </w:r>
      <w:r w:rsidR="008C351C" w:rsidRPr="00BC63FD">
        <w:rPr>
          <w:rFonts w:ascii="Arial" w:hAnsi="Arial" w:cs="Arial"/>
          <w:sz w:val="22"/>
          <w:szCs w:val="22"/>
        </w:rPr>
        <w:t xml:space="preserve"> </w:t>
      </w:r>
      <w:r w:rsidR="008C351C">
        <w:rPr>
          <w:rFonts w:ascii="Arial" w:hAnsi="Arial" w:cs="Arial"/>
          <w:sz w:val="22"/>
          <w:szCs w:val="22"/>
        </w:rPr>
        <w:t xml:space="preserve">yn cael ei lunio a’i ddosbarthu i bawb a fu’n bresennol.  </w:t>
      </w:r>
      <w:r w:rsidR="005910AA">
        <w:rPr>
          <w:rFonts w:ascii="Arial" w:hAnsi="Arial" w:cs="Arial"/>
          <w:sz w:val="22"/>
          <w:szCs w:val="22"/>
        </w:rPr>
        <w:t xml:space="preserve">Y cysyniad o ‘ddyletswydd gudd’, lle gall fod angen cael tystiolaeth o’r camau a gymerwyd i gefnogi myfyriwr sydd wedi datgan anabledd, sydd wrth wraidd </w:t>
      </w:r>
      <w:r w:rsidR="008C351C">
        <w:rPr>
          <w:rFonts w:ascii="Arial" w:hAnsi="Arial" w:cs="Arial"/>
          <w:sz w:val="22"/>
          <w:szCs w:val="22"/>
        </w:rPr>
        <w:t>cofnodi gwybodaeth</w:t>
      </w:r>
      <w:r w:rsidR="005910AA">
        <w:rPr>
          <w:rFonts w:ascii="Arial" w:hAnsi="Arial" w:cs="Arial"/>
          <w:sz w:val="22"/>
          <w:szCs w:val="22"/>
        </w:rPr>
        <w:t>.</w:t>
      </w:r>
    </w:p>
    <w:p w:rsidR="00FC6FA1" w:rsidRPr="008277FA" w:rsidRDefault="00FC6FA1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910AA" w:rsidRPr="008277FA" w:rsidRDefault="00250053" w:rsidP="001721E8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8277FA">
        <w:rPr>
          <w:rFonts w:ascii="Arial" w:hAnsi="Arial" w:cs="Arial"/>
          <w:sz w:val="22"/>
          <w:szCs w:val="22"/>
        </w:rPr>
        <w:t>7.17</w:t>
      </w:r>
      <w:r w:rsidRPr="008277FA">
        <w:rPr>
          <w:rFonts w:ascii="Arial" w:hAnsi="Arial" w:cs="Arial"/>
          <w:sz w:val="22"/>
          <w:szCs w:val="22"/>
        </w:rPr>
        <w:tab/>
        <w:t xml:space="preserve">Os bydd y myfyriwr yn cael ei wahardd rhag astudio yn sgil y gynhadledd achos, bydd cadeirydd y gynhadledd achos yn gwahardd y myfyriwr dros dro a hynny ar unwaith.  Bydd manylion llawn effaith y gwaharddiad yn cael eu hegluro i’r myfyriwr.  </w:t>
      </w:r>
      <w:r w:rsidR="00B20ED5" w:rsidRPr="008277FA">
        <w:rPr>
          <w:rFonts w:ascii="Arial" w:hAnsi="Arial" w:cs="Arial"/>
          <w:sz w:val="22"/>
          <w:szCs w:val="22"/>
        </w:rPr>
        <w:t xml:space="preserve">Yn achos myfyrwyr ar </w:t>
      </w:r>
      <w:r w:rsidR="002A0F2A" w:rsidRPr="008277FA">
        <w:rPr>
          <w:rFonts w:ascii="Arial" w:hAnsi="Arial" w:cs="Arial"/>
          <w:sz w:val="22"/>
          <w:szCs w:val="22"/>
        </w:rPr>
        <w:t>deitheb</w:t>
      </w:r>
      <w:r w:rsidR="00B20ED5" w:rsidRPr="008277FA">
        <w:rPr>
          <w:rFonts w:ascii="Arial" w:hAnsi="Arial" w:cs="Arial"/>
          <w:sz w:val="22"/>
          <w:szCs w:val="22"/>
        </w:rPr>
        <w:t xml:space="preserve"> Haen 4 gweler adran 9.  </w:t>
      </w:r>
      <w:r w:rsidRPr="008277FA">
        <w:rPr>
          <w:rFonts w:ascii="Arial" w:hAnsi="Arial" w:cs="Arial"/>
          <w:sz w:val="22"/>
          <w:szCs w:val="22"/>
        </w:rPr>
        <w:t xml:space="preserve">Yna bydd y cadeirydd yn hysbysu’r myfyriwr mewn ysgrifen o’r penderfyniad mewn perthynas â’r gwaharddiad, gan sicrhau bod manylion llawn effaith y gwaharddiad yn cael eu cynnwys.  Mewn achosion o wahardd, </w:t>
      </w:r>
      <w:r w:rsidR="008277FA" w:rsidRPr="006E7B36">
        <w:rPr>
          <w:rFonts w:ascii="Arial" w:hAnsi="Arial" w:cs="Arial"/>
          <w:sz w:val="22"/>
          <w:szCs w:val="22"/>
        </w:rPr>
        <w:t>Arweinydd Tîm y Ganolfan Gyngor</w:t>
      </w:r>
      <w:r w:rsidR="008277FA">
        <w:rPr>
          <w:rFonts w:ascii="Arial" w:hAnsi="Arial" w:cs="Arial"/>
          <w:sz w:val="22"/>
          <w:szCs w:val="22"/>
        </w:rPr>
        <w:t xml:space="preserve"> a </w:t>
      </w:r>
      <w:r w:rsidRPr="008277FA">
        <w:rPr>
          <w:rFonts w:ascii="Arial" w:hAnsi="Arial" w:cs="Arial"/>
          <w:sz w:val="22"/>
          <w:szCs w:val="22"/>
        </w:rPr>
        <w:t>fydd yn gyfrifol am hysbysu pennaeth yr ysgol; arweinydd y cwrs; y Cyfarwyddwr Gwasanaethau Caplaniaeth; yr Uned Gwaith Achos Myfyrwyr; tîm gweinyddol y campws</w:t>
      </w:r>
      <w:r w:rsidR="00B20ED5" w:rsidRPr="008277FA">
        <w:rPr>
          <w:rFonts w:ascii="Arial" w:hAnsi="Arial" w:cs="Arial"/>
          <w:sz w:val="22"/>
          <w:szCs w:val="22"/>
        </w:rPr>
        <w:t xml:space="preserve">; </w:t>
      </w:r>
      <w:r w:rsidR="00A565C1" w:rsidRPr="008277FA">
        <w:rPr>
          <w:rFonts w:ascii="Arial" w:hAnsi="Arial" w:cs="Arial"/>
          <w:sz w:val="22"/>
          <w:szCs w:val="22"/>
        </w:rPr>
        <w:t xml:space="preserve">y </w:t>
      </w:r>
      <w:r w:rsidR="00B20ED5" w:rsidRPr="008277FA">
        <w:rPr>
          <w:rFonts w:ascii="Arial" w:hAnsi="Arial" w:cs="Arial"/>
          <w:sz w:val="22"/>
          <w:szCs w:val="22"/>
        </w:rPr>
        <w:t xml:space="preserve">Pennaeth </w:t>
      </w:r>
      <w:r w:rsidR="00B20ED5" w:rsidRPr="008277FA">
        <w:rPr>
          <w:rFonts w:ascii="Arial" w:hAnsi="Arial" w:cs="Arial"/>
          <w:sz w:val="22"/>
          <w:szCs w:val="22"/>
        </w:rPr>
        <w:lastRenderedPageBreak/>
        <w:t>Cydymffurf</w:t>
      </w:r>
      <w:r w:rsidR="00567A1A" w:rsidRPr="008277FA">
        <w:rPr>
          <w:rFonts w:ascii="Arial" w:hAnsi="Arial" w:cs="Arial"/>
          <w:sz w:val="22"/>
          <w:szCs w:val="22"/>
        </w:rPr>
        <w:t>io</w:t>
      </w:r>
      <w:r w:rsidR="00A565C1" w:rsidRPr="008277FA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8277FA">
        <w:rPr>
          <w:rFonts w:ascii="Arial" w:hAnsi="Arial" w:cs="Arial"/>
          <w:sz w:val="22"/>
          <w:szCs w:val="22"/>
        </w:rPr>
        <w:t xml:space="preserve"> a’r tîm diogelwch.  Hysbysir y myfyriwr o’r weithdrefn ‘Dychwelyd i Astudio’ (gweler adran 10).</w:t>
      </w:r>
    </w:p>
    <w:p w:rsidR="00FC6FA1" w:rsidRPr="008277FA" w:rsidRDefault="00FC6FA1" w:rsidP="00B17DF7">
      <w:pPr>
        <w:pStyle w:val="NormalWeb"/>
        <w:spacing w:before="0" w:beforeAutospacing="0" w:after="0" w:afterAutospacing="0"/>
        <w:jc w:val="both"/>
        <w:rPr>
          <w:rStyle w:val="bold"/>
          <w:rFonts w:ascii="Arial" w:hAnsi="Arial" w:cs="Arial"/>
          <w:sz w:val="22"/>
          <w:szCs w:val="22"/>
        </w:rPr>
      </w:pPr>
    </w:p>
    <w:p w:rsidR="004E5C67" w:rsidRPr="008277FA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  <w:r w:rsidRPr="008277FA">
        <w:rPr>
          <w:rStyle w:val="bold"/>
          <w:rFonts w:ascii="Arial" w:hAnsi="Arial" w:cs="Arial"/>
          <w:sz w:val="22"/>
          <w:szCs w:val="22"/>
        </w:rPr>
        <w:t>7</w:t>
      </w:r>
      <w:r w:rsidR="00D92A89" w:rsidRPr="008277FA">
        <w:rPr>
          <w:rStyle w:val="bold"/>
          <w:rFonts w:ascii="Arial" w:hAnsi="Arial" w:cs="Arial"/>
          <w:sz w:val="22"/>
          <w:szCs w:val="22"/>
        </w:rPr>
        <w:t>.</w:t>
      </w:r>
      <w:r w:rsidR="00530282" w:rsidRPr="008277FA">
        <w:rPr>
          <w:rStyle w:val="bold"/>
          <w:rFonts w:ascii="Arial" w:hAnsi="Arial" w:cs="Arial"/>
          <w:sz w:val="22"/>
          <w:szCs w:val="22"/>
        </w:rPr>
        <w:t>1</w:t>
      </w:r>
      <w:r w:rsidR="00137359" w:rsidRPr="008277FA">
        <w:rPr>
          <w:rStyle w:val="bold"/>
          <w:rFonts w:ascii="Arial" w:hAnsi="Arial" w:cs="Arial"/>
          <w:sz w:val="22"/>
          <w:szCs w:val="22"/>
        </w:rPr>
        <w:t>8</w:t>
      </w:r>
      <w:r w:rsidR="00D92A89" w:rsidRPr="008277FA">
        <w:rPr>
          <w:rStyle w:val="bold"/>
          <w:rFonts w:ascii="Arial" w:hAnsi="Arial" w:cs="Arial"/>
          <w:sz w:val="22"/>
          <w:szCs w:val="22"/>
        </w:rPr>
        <w:tab/>
      </w:r>
      <w:r w:rsidR="004E5C67" w:rsidRPr="008277FA">
        <w:rPr>
          <w:rStyle w:val="bold"/>
          <w:rFonts w:ascii="Arial" w:hAnsi="Arial" w:cs="Arial"/>
          <w:sz w:val="22"/>
          <w:szCs w:val="22"/>
        </w:rPr>
        <w:t xml:space="preserve">Bydd y Cadeirydd yn egluro i’r myfyriwr fod y weithdrefn hon yn llwyr ar wahân i </w:t>
      </w:r>
      <w:r w:rsidR="00137359" w:rsidRPr="008277FA">
        <w:rPr>
          <w:rStyle w:val="bold"/>
          <w:rFonts w:ascii="Arial" w:hAnsi="Arial" w:cs="Arial"/>
          <w:sz w:val="22"/>
          <w:szCs w:val="22"/>
        </w:rPr>
        <w:t>Reoliadau Ymddygiad Myfyrwyr y</w:t>
      </w:r>
      <w:r w:rsidR="004E5C67" w:rsidRPr="008277FA">
        <w:rPr>
          <w:rStyle w:val="bold"/>
          <w:rFonts w:ascii="Arial" w:hAnsi="Arial" w:cs="Arial"/>
          <w:sz w:val="22"/>
          <w:szCs w:val="22"/>
        </w:rPr>
        <w:t xml:space="preserve"> Brifysgol.</w:t>
      </w:r>
    </w:p>
    <w:p w:rsidR="00FC6FA1" w:rsidRPr="008277FA" w:rsidRDefault="00FC6FA1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5C67" w:rsidRDefault="00C414C7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7</w:t>
      </w:r>
      <w:r w:rsidR="00D92A89" w:rsidRPr="00BC63FD">
        <w:rPr>
          <w:rFonts w:ascii="Arial" w:hAnsi="Arial" w:cs="Arial"/>
          <w:sz w:val="22"/>
          <w:szCs w:val="22"/>
        </w:rPr>
        <w:t>.</w:t>
      </w:r>
      <w:r w:rsidR="001469A8" w:rsidRPr="00BC63FD">
        <w:rPr>
          <w:rFonts w:ascii="Arial" w:hAnsi="Arial" w:cs="Arial"/>
          <w:sz w:val="22"/>
          <w:szCs w:val="22"/>
        </w:rPr>
        <w:t>1</w:t>
      </w:r>
      <w:r w:rsidR="00137359">
        <w:rPr>
          <w:rFonts w:ascii="Arial" w:hAnsi="Arial" w:cs="Arial"/>
          <w:sz w:val="22"/>
          <w:szCs w:val="22"/>
        </w:rPr>
        <w:t>9</w:t>
      </w:r>
      <w:r w:rsidR="00D92A89" w:rsidRPr="00BC63FD">
        <w:rPr>
          <w:rFonts w:ascii="Arial" w:hAnsi="Arial" w:cs="Arial"/>
          <w:sz w:val="22"/>
          <w:szCs w:val="22"/>
        </w:rPr>
        <w:tab/>
      </w:r>
      <w:r w:rsidR="004E5C67">
        <w:rPr>
          <w:rFonts w:ascii="Arial" w:hAnsi="Arial" w:cs="Arial"/>
          <w:sz w:val="22"/>
          <w:szCs w:val="22"/>
        </w:rPr>
        <w:t xml:space="preserve">Wrth weithredu’r gwaharddiad, bydd y myfyriwr yn cael cymorth y </w:t>
      </w:r>
      <w:r w:rsidR="00373B70">
        <w:rPr>
          <w:rFonts w:ascii="Arial" w:hAnsi="Arial" w:cs="Arial"/>
          <w:sz w:val="22"/>
          <w:szCs w:val="22"/>
        </w:rPr>
        <w:t>Ganolfan G</w:t>
      </w:r>
      <w:r w:rsidR="00460134">
        <w:rPr>
          <w:rFonts w:ascii="Arial" w:hAnsi="Arial" w:cs="Arial"/>
          <w:sz w:val="22"/>
          <w:szCs w:val="22"/>
        </w:rPr>
        <w:t>yngor a’r</w:t>
      </w:r>
      <w:r w:rsidR="004E5C67">
        <w:rPr>
          <w:rFonts w:ascii="Arial" w:hAnsi="Arial" w:cs="Arial"/>
          <w:sz w:val="22"/>
          <w:szCs w:val="22"/>
        </w:rPr>
        <w:t xml:space="preserve"> Gwasanaethau </w:t>
      </w:r>
      <w:r w:rsidR="00137359">
        <w:rPr>
          <w:rFonts w:ascii="Arial" w:hAnsi="Arial" w:cs="Arial"/>
          <w:sz w:val="22"/>
          <w:szCs w:val="22"/>
        </w:rPr>
        <w:t>Lles</w:t>
      </w:r>
      <w:r w:rsidR="00230496">
        <w:rPr>
          <w:rFonts w:ascii="Arial" w:hAnsi="Arial" w:cs="Arial"/>
          <w:sz w:val="22"/>
          <w:szCs w:val="22"/>
        </w:rPr>
        <w:t>,</w:t>
      </w:r>
      <w:r w:rsidR="004E5C67">
        <w:rPr>
          <w:rFonts w:ascii="Arial" w:hAnsi="Arial" w:cs="Arial"/>
          <w:sz w:val="22"/>
          <w:szCs w:val="22"/>
        </w:rPr>
        <w:t xml:space="preserve"> i sicrhau bod ei absenoldeb yn cael ei reoli a’i ddogfennu’n briodol a’i hysbysu i’r asiantaethau allanol perthnasol.</w:t>
      </w:r>
    </w:p>
    <w:p w:rsidR="00460134" w:rsidRDefault="00460134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B2DBD" w:rsidRDefault="00460134" w:rsidP="00A707AE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7.20</w:t>
      </w:r>
      <w:r>
        <w:rPr>
          <w:rFonts w:ascii="Arial" w:hAnsi="Arial" w:cs="Arial"/>
          <w:sz w:val="22"/>
          <w:szCs w:val="22"/>
        </w:rPr>
        <w:tab/>
        <w:t>Os bydd astudiaethau’r myfyriwr yn cael eu terfynu, ni fydd yn gallu gwneud cais arall i astudio yn y Brifysgol am gyfnod o 12 mis o leiaf.  Ar ôl y cyfnod hwn, er mwyn cael ei ailystyried ar gyfer astudiaeth bellach ym Mhrifysgol De Cymru, bydd gofyn i’r myfyriwr wneud cais arall i’r Brifysgol a darparu tystiolaeth briodol o’i addasrwydd i ddychwelyd i astudio</w:t>
      </w:r>
      <w:r w:rsidR="009E40DB">
        <w:rPr>
          <w:rFonts w:ascii="Arial" w:hAnsi="Arial" w:cs="Arial"/>
          <w:sz w:val="22"/>
          <w:szCs w:val="22"/>
        </w:rPr>
        <w:t xml:space="preserve">.  </w:t>
      </w:r>
      <w:r w:rsidR="00A707AE">
        <w:rPr>
          <w:rFonts w:ascii="Arial" w:hAnsi="Arial" w:cs="Arial"/>
          <w:sz w:val="22"/>
          <w:szCs w:val="22"/>
        </w:rPr>
        <w:t>Mae</w:t>
      </w:r>
      <w:r w:rsidR="009E40DB">
        <w:rPr>
          <w:rFonts w:ascii="Arial" w:hAnsi="Arial" w:cs="Arial"/>
          <w:sz w:val="22"/>
          <w:szCs w:val="22"/>
        </w:rPr>
        <w:t xml:space="preserve"> adrannau 10.5 – 10.8 o’r rheoliadau hyn yn </w:t>
      </w:r>
      <w:bookmarkStart w:id="2" w:name="return"/>
      <w:bookmarkEnd w:id="2"/>
      <w:r w:rsidR="00A707AE">
        <w:rPr>
          <w:rFonts w:ascii="Arial" w:hAnsi="Arial" w:cs="Arial"/>
          <w:sz w:val="22"/>
          <w:szCs w:val="22"/>
        </w:rPr>
        <w:t>egluro beth fydd yn digwydd pan</w:t>
      </w:r>
      <w:r w:rsidR="00A707AE" w:rsidRPr="00A707AE">
        <w:rPr>
          <w:rFonts w:ascii="Arial" w:hAnsi="Arial" w:cs="Arial"/>
          <w:sz w:val="22"/>
          <w:szCs w:val="22"/>
        </w:rPr>
        <w:t xml:space="preserve"> </w:t>
      </w:r>
      <w:r w:rsidR="00A707AE">
        <w:rPr>
          <w:rFonts w:ascii="Arial" w:hAnsi="Arial" w:cs="Arial"/>
          <w:sz w:val="22"/>
          <w:szCs w:val="22"/>
        </w:rPr>
        <w:t>fydd y myfyriwr yn dychwelyd i astudio.</w:t>
      </w:r>
    </w:p>
    <w:p w:rsidR="00F65EFC" w:rsidRDefault="00F65EFC" w:rsidP="00A707AE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b/>
          <w:bCs/>
          <w:color w:val="000000"/>
        </w:rPr>
      </w:pPr>
    </w:p>
    <w:p w:rsidR="00477778" w:rsidRDefault="00477778" w:rsidP="00B17DF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051C5" w:rsidRPr="00F65EFC" w:rsidRDefault="00C414C7" w:rsidP="00B17DF7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F65EFC">
        <w:rPr>
          <w:rFonts w:ascii="Arial" w:hAnsi="Arial" w:cs="Arial"/>
          <w:b/>
          <w:bCs/>
          <w:color w:val="000000"/>
        </w:rPr>
        <w:t>8</w:t>
      </w:r>
      <w:r w:rsidR="004E5176" w:rsidRPr="00F65EFC">
        <w:rPr>
          <w:rFonts w:ascii="Arial" w:hAnsi="Arial" w:cs="Arial"/>
          <w:b/>
          <w:bCs/>
          <w:color w:val="000000"/>
        </w:rPr>
        <w:t>.</w:t>
      </w:r>
      <w:r w:rsidR="003A1C13" w:rsidRPr="00F65EFC">
        <w:rPr>
          <w:rFonts w:ascii="Arial" w:hAnsi="Arial" w:cs="Arial"/>
          <w:b/>
          <w:bCs/>
          <w:color w:val="000000"/>
        </w:rPr>
        <w:t xml:space="preserve"> </w:t>
      </w:r>
      <w:r w:rsidR="00C97FAF" w:rsidRPr="00F65EFC">
        <w:rPr>
          <w:rFonts w:ascii="Arial" w:hAnsi="Arial" w:cs="Arial"/>
          <w:b/>
          <w:bCs/>
          <w:color w:val="000000"/>
        </w:rPr>
        <w:tab/>
      </w:r>
      <w:r w:rsidR="00BA647A" w:rsidRPr="00F65EFC">
        <w:rPr>
          <w:rFonts w:ascii="Arial" w:hAnsi="Arial" w:cs="Arial"/>
          <w:b/>
          <w:bCs/>
          <w:color w:val="000000"/>
          <w:lang w:eastAsia="en-US"/>
        </w:rPr>
        <w:t>Myfyriwr nad yw’n Gallu</w:t>
      </w:r>
      <w:r w:rsidR="002A0F2A">
        <w:rPr>
          <w:rFonts w:ascii="Arial" w:hAnsi="Arial" w:cs="Arial"/>
          <w:b/>
          <w:bCs/>
          <w:color w:val="000000"/>
          <w:lang w:eastAsia="en-US"/>
        </w:rPr>
        <w:t xml:space="preserve"> Mynychu /</w:t>
      </w:r>
      <w:r w:rsidR="00A565C1">
        <w:rPr>
          <w:rFonts w:ascii="Arial" w:hAnsi="Arial" w:cs="Arial"/>
          <w:b/>
          <w:bCs/>
          <w:color w:val="000000"/>
          <w:lang w:eastAsia="en-US"/>
        </w:rPr>
        <w:t xml:space="preserve"> nad yw’n Fodlon</w:t>
      </w:r>
      <w:r w:rsidR="00BA647A" w:rsidRPr="00F65EFC">
        <w:rPr>
          <w:rFonts w:ascii="Arial" w:hAnsi="Arial" w:cs="Arial"/>
          <w:b/>
          <w:bCs/>
          <w:color w:val="000000"/>
          <w:lang w:eastAsia="en-US"/>
        </w:rPr>
        <w:t xml:space="preserve"> Mynychu</w:t>
      </w:r>
    </w:p>
    <w:p w:rsidR="005B2DBD" w:rsidRPr="00F65EFC" w:rsidRDefault="005B2DBD" w:rsidP="00B17DF7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6249F" w:rsidRDefault="008A16F8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F65EFC">
        <w:rPr>
          <w:rFonts w:ascii="Arial" w:hAnsi="Arial" w:cs="Arial"/>
          <w:color w:val="000000"/>
          <w:sz w:val="22"/>
          <w:szCs w:val="22"/>
        </w:rPr>
        <w:t>8</w:t>
      </w:r>
      <w:r w:rsidR="00D92A89" w:rsidRPr="00F65EFC">
        <w:rPr>
          <w:rFonts w:ascii="Arial" w:hAnsi="Arial" w:cs="Arial"/>
          <w:color w:val="000000"/>
          <w:sz w:val="22"/>
          <w:szCs w:val="22"/>
        </w:rPr>
        <w:t>.1</w:t>
      </w:r>
      <w:r w:rsidR="00D92A89" w:rsidRPr="00F65EFC">
        <w:rPr>
          <w:rFonts w:ascii="Arial" w:hAnsi="Arial" w:cs="Arial"/>
          <w:color w:val="000000"/>
          <w:sz w:val="22"/>
          <w:szCs w:val="22"/>
        </w:rPr>
        <w:tab/>
      </w:r>
      <w:r w:rsidR="0026249F" w:rsidRPr="00F65EFC">
        <w:rPr>
          <w:rFonts w:ascii="Arial" w:hAnsi="Arial" w:cs="Arial"/>
          <w:color w:val="000000"/>
          <w:sz w:val="22"/>
          <w:szCs w:val="22"/>
        </w:rPr>
        <w:t>Os bydd y myfyriwr yn teimlo na all fynychu’r gynhadledd achos a drefnwyd, bydd y Brifysgol yn gwneud pob ymdrech resymol i’w alluogi i ddod iddi, er enghraifft, trwy</w:t>
      </w:r>
      <w:r w:rsidR="0026249F">
        <w:rPr>
          <w:rFonts w:ascii="Arial" w:hAnsi="Arial" w:cs="Arial"/>
          <w:color w:val="000000"/>
          <w:sz w:val="22"/>
          <w:szCs w:val="22"/>
        </w:rPr>
        <w:t xml:space="preserve"> symud y cyfarfod i amser neu leoliad y mae’r myfyriwr yn teimlo’n gysurus ag ef.</w:t>
      </w:r>
    </w:p>
    <w:p w:rsidR="00FC6FA1" w:rsidRPr="00BC63FD" w:rsidRDefault="00FC6FA1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249F" w:rsidRDefault="008A16F8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C63FD">
        <w:rPr>
          <w:rFonts w:ascii="Arial" w:hAnsi="Arial" w:cs="Arial"/>
          <w:color w:val="000000"/>
          <w:sz w:val="22"/>
          <w:szCs w:val="22"/>
        </w:rPr>
        <w:t>8</w:t>
      </w:r>
      <w:r w:rsidR="00D92A89" w:rsidRPr="00BC63FD">
        <w:rPr>
          <w:rFonts w:ascii="Arial" w:hAnsi="Arial" w:cs="Arial"/>
          <w:color w:val="000000"/>
          <w:sz w:val="22"/>
          <w:szCs w:val="22"/>
        </w:rPr>
        <w:t>.2</w:t>
      </w:r>
      <w:r w:rsidR="00D92A89" w:rsidRPr="00BC63FD">
        <w:rPr>
          <w:rFonts w:ascii="Arial" w:hAnsi="Arial" w:cs="Arial"/>
          <w:color w:val="000000"/>
          <w:sz w:val="22"/>
          <w:szCs w:val="22"/>
        </w:rPr>
        <w:tab/>
      </w:r>
      <w:r w:rsidR="0026249F">
        <w:rPr>
          <w:rFonts w:ascii="Arial" w:hAnsi="Arial" w:cs="Arial"/>
          <w:color w:val="000000"/>
          <w:sz w:val="22"/>
          <w:szCs w:val="22"/>
        </w:rPr>
        <w:t>Neu gall y myfyriwr ofyn i banel y gynhadledd achos ystyried yr achos yn ei absenoldeb ar sail adroddiadau ysgrifenedig a fydd o bosibl yn cynnwys datganiad ysgrifenedig gan y myfyriwr neu ei gynrychiolydd.</w:t>
      </w:r>
    </w:p>
    <w:p w:rsidR="005B2DBD" w:rsidRPr="00BC63FD" w:rsidRDefault="005B2DBD" w:rsidP="00B17DF7">
      <w:pPr>
        <w:spacing w:after="0" w:line="240" w:lineRule="auto"/>
        <w:rPr>
          <w:rFonts w:ascii="Arial" w:hAnsi="Arial" w:cs="Arial"/>
        </w:rPr>
      </w:pPr>
    </w:p>
    <w:p w:rsidR="0026249F" w:rsidRPr="00C968A0" w:rsidRDefault="00250053" w:rsidP="00B17DF7">
      <w:pPr>
        <w:pStyle w:val="Heading4"/>
        <w:spacing w:before="0" w:after="0"/>
        <w:ind w:left="720" w:hanging="72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968A0">
        <w:rPr>
          <w:rFonts w:ascii="Arial" w:hAnsi="Arial" w:cs="Arial"/>
          <w:b w:val="0"/>
          <w:color w:val="000000"/>
          <w:sz w:val="22"/>
          <w:szCs w:val="22"/>
        </w:rPr>
        <w:t>8.3</w:t>
      </w:r>
      <w:r w:rsidRPr="00C968A0">
        <w:rPr>
          <w:rFonts w:ascii="Arial" w:hAnsi="Arial" w:cs="Arial"/>
          <w:b w:val="0"/>
          <w:color w:val="000000"/>
          <w:sz w:val="22"/>
          <w:szCs w:val="22"/>
        </w:rPr>
        <w:tab/>
        <w:t xml:space="preserve">Os bydd y myfyriwr yn teimlo na all fynychu’r gynhadledd achos, neu os yw’n anfodlon gwneud hynny, </w:t>
      </w:r>
      <w:r w:rsidR="00A565C1" w:rsidRPr="00C968A0">
        <w:rPr>
          <w:rFonts w:ascii="Arial" w:hAnsi="Arial" w:cs="Arial"/>
          <w:b w:val="0"/>
          <w:color w:val="000000"/>
          <w:sz w:val="22"/>
          <w:szCs w:val="22"/>
        </w:rPr>
        <w:t xml:space="preserve">er gwaethaf ymdrechion gorau’r Brifysgol, </w:t>
      </w:r>
      <w:r w:rsidRPr="00C968A0">
        <w:rPr>
          <w:rFonts w:ascii="Arial" w:hAnsi="Arial" w:cs="Arial"/>
          <w:b w:val="0"/>
          <w:color w:val="000000"/>
          <w:sz w:val="22"/>
          <w:szCs w:val="22"/>
        </w:rPr>
        <w:t>gellir cynnal y cyfarfod yn ei absenoldeb a chyfl</w:t>
      </w:r>
      <w:r w:rsidR="002A0F2A" w:rsidRPr="00C968A0">
        <w:rPr>
          <w:rFonts w:ascii="Arial" w:hAnsi="Arial" w:cs="Arial"/>
          <w:b w:val="0"/>
          <w:color w:val="000000"/>
          <w:sz w:val="22"/>
          <w:szCs w:val="22"/>
        </w:rPr>
        <w:t>eu’r</w:t>
      </w:r>
      <w:r w:rsidR="00A565C1" w:rsidRPr="00C968A0">
        <w:rPr>
          <w:rFonts w:ascii="Arial" w:hAnsi="Arial" w:cs="Arial"/>
          <w:b w:val="0"/>
          <w:color w:val="000000"/>
          <w:sz w:val="22"/>
          <w:szCs w:val="22"/>
        </w:rPr>
        <w:t xml:space="preserve"> canlyniad i’r myfyriwr wedyn neu gellir cyfeirio’r achos i lefel nesaf y gweithdrefnau.</w:t>
      </w:r>
    </w:p>
    <w:p w:rsidR="005B2DBD" w:rsidRPr="00C968A0" w:rsidRDefault="005B2DBD" w:rsidP="00B17DF7">
      <w:pPr>
        <w:spacing w:after="0" w:line="240" w:lineRule="auto"/>
        <w:jc w:val="both"/>
        <w:rPr>
          <w:rFonts w:ascii="Arial" w:hAnsi="Arial" w:cs="Arial"/>
        </w:rPr>
      </w:pPr>
    </w:p>
    <w:p w:rsidR="00477778" w:rsidRPr="00C968A0" w:rsidRDefault="00477778" w:rsidP="00B17DF7">
      <w:pPr>
        <w:spacing w:after="0" w:line="240" w:lineRule="auto"/>
        <w:jc w:val="both"/>
        <w:rPr>
          <w:rFonts w:ascii="Arial" w:hAnsi="Arial" w:cs="Arial"/>
        </w:rPr>
      </w:pPr>
    </w:p>
    <w:p w:rsidR="00044544" w:rsidRPr="00C968A0" w:rsidRDefault="008A16F8" w:rsidP="00B17DF7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 w:rsidRPr="00C968A0">
        <w:rPr>
          <w:rFonts w:ascii="Arial" w:hAnsi="Arial" w:cs="Arial"/>
          <w:b/>
        </w:rPr>
        <w:t>9</w:t>
      </w:r>
      <w:r w:rsidR="004E5176" w:rsidRPr="00C968A0">
        <w:rPr>
          <w:rFonts w:ascii="Arial" w:hAnsi="Arial" w:cs="Arial"/>
          <w:b/>
        </w:rPr>
        <w:t>.</w:t>
      </w:r>
      <w:r w:rsidR="00C97FAF" w:rsidRPr="00C968A0">
        <w:rPr>
          <w:rFonts w:ascii="Arial" w:hAnsi="Arial" w:cs="Arial"/>
          <w:b/>
        </w:rPr>
        <w:tab/>
      </w:r>
      <w:r w:rsidR="0026249F" w:rsidRPr="00C968A0">
        <w:rPr>
          <w:rFonts w:ascii="Arial" w:hAnsi="Arial" w:cs="Arial"/>
          <w:b/>
          <w:lang w:eastAsia="en-US"/>
        </w:rPr>
        <w:t>Myfyrwyr Rhyngwladol</w:t>
      </w:r>
    </w:p>
    <w:p w:rsidR="00FC6FA1" w:rsidRPr="00C968A0" w:rsidRDefault="00FC6FA1" w:rsidP="00B17DF7">
      <w:pPr>
        <w:pStyle w:val="ListParagraph"/>
        <w:ind w:left="360"/>
        <w:jc w:val="both"/>
        <w:rPr>
          <w:rFonts w:ascii="Arial" w:hAnsi="Arial" w:cs="Arial"/>
        </w:rPr>
      </w:pPr>
    </w:p>
    <w:p w:rsidR="0026249F" w:rsidRDefault="00250053" w:rsidP="002A0F2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968A0">
        <w:rPr>
          <w:rFonts w:ascii="Arial" w:hAnsi="Arial" w:cs="Arial"/>
        </w:rPr>
        <w:t>9.1</w:t>
      </w:r>
      <w:r w:rsidRPr="00C968A0">
        <w:rPr>
          <w:rFonts w:ascii="Arial" w:hAnsi="Arial" w:cs="Arial"/>
        </w:rPr>
        <w:tab/>
        <w:t xml:space="preserve">Er bod y Rheoliadau Addasrwydd i Astudio yn berthnasol i’r holl fyfyrwyr, bydd angen </w:t>
      </w:r>
      <w:r w:rsidR="002A0F2A" w:rsidRPr="00C968A0">
        <w:rPr>
          <w:rFonts w:ascii="Arial" w:hAnsi="Arial" w:cs="Arial"/>
        </w:rPr>
        <w:t xml:space="preserve">rhoi ystyriaeth arbennig </w:t>
      </w:r>
      <w:r w:rsidRPr="00C968A0">
        <w:rPr>
          <w:rFonts w:ascii="Arial" w:hAnsi="Arial" w:cs="Arial"/>
        </w:rPr>
        <w:t xml:space="preserve">pan godir pryderon am fyfyriwr rhyngwladol </w:t>
      </w:r>
      <w:r w:rsidR="00373B70">
        <w:rPr>
          <w:rFonts w:ascii="Arial" w:hAnsi="Arial" w:cs="Arial"/>
        </w:rPr>
        <w:t>sy’n astudio o dan</w:t>
      </w:r>
      <w:r w:rsidRPr="00C968A0">
        <w:rPr>
          <w:rFonts w:ascii="Arial" w:hAnsi="Arial" w:cs="Arial"/>
        </w:rPr>
        <w:t xml:space="preserve"> deitheb Haen 4.</w:t>
      </w:r>
    </w:p>
    <w:p w:rsidR="00373B70" w:rsidRDefault="00373B70" w:rsidP="002A0F2A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373B70" w:rsidRPr="00373B70" w:rsidRDefault="00373B70" w:rsidP="002A0F2A">
      <w:pPr>
        <w:spacing w:after="0" w:line="240" w:lineRule="auto"/>
        <w:ind w:left="720"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9.1</w:t>
      </w:r>
      <w:r>
        <w:rPr>
          <w:rFonts w:ascii="Arial" w:hAnsi="Arial" w:cs="Arial"/>
          <w:b/>
          <w:i/>
        </w:rPr>
        <w:tab/>
        <w:t>Campysau</w:t>
      </w:r>
      <w:r w:rsidR="00631EEE">
        <w:rPr>
          <w:rFonts w:ascii="Arial" w:hAnsi="Arial" w:cs="Arial"/>
          <w:b/>
          <w:i/>
        </w:rPr>
        <w:t xml:space="preserve"> yn y</w:t>
      </w:r>
      <w:r>
        <w:rPr>
          <w:rFonts w:ascii="Arial" w:hAnsi="Arial" w:cs="Arial"/>
          <w:b/>
          <w:i/>
        </w:rPr>
        <w:t xml:space="preserve"> DU</w:t>
      </w:r>
    </w:p>
    <w:p w:rsidR="00250053" w:rsidRPr="00C968A0" w:rsidRDefault="00250053" w:rsidP="00B17DF7">
      <w:pPr>
        <w:pStyle w:val="ListParagraph"/>
        <w:ind w:left="360"/>
        <w:jc w:val="both"/>
        <w:rPr>
          <w:rFonts w:ascii="Arial" w:hAnsi="Arial" w:cs="Arial"/>
        </w:rPr>
      </w:pPr>
    </w:p>
    <w:p w:rsidR="00EF0F6E" w:rsidRPr="00C968A0" w:rsidRDefault="008A16F8" w:rsidP="00EF0F6E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C968A0">
        <w:rPr>
          <w:rFonts w:ascii="Arial" w:hAnsi="Arial" w:cs="Arial"/>
        </w:rPr>
        <w:t>9</w:t>
      </w:r>
      <w:r w:rsidR="00373B70">
        <w:rPr>
          <w:rFonts w:ascii="Arial" w:hAnsi="Arial" w:cs="Arial"/>
        </w:rPr>
        <w:t>.1.1</w:t>
      </w:r>
      <w:r w:rsidR="00D92A89" w:rsidRPr="00C968A0">
        <w:rPr>
          <w:rFonts w:ascii="Arial" w:hAnsi="Arial" w:cs="Arial"/>
        </w:rPr>
        <w:tab/>
      </w:r>
      <w:r w:rsidR="0026249F" w:rsidRPr="00C968A0">
        <w:rPr>
          <w:rFonts w:ascii="Arial" w:hAnsi="Arial" w:cs="Arial"/>
        </w:rPr>
        <w:t>Mae presenoldeb amser-llawn yn un o’r gofynion y mae’n r</w:t>
      </w:r>
      <w:r w:rsidR="00C968A0" w:rsidRPr="00C968A0">
        <w:rPr>
          <w:rFonts w:ascii="Arial" w:hAnsi="Arial" w:cs="Arial"/>
        </w:rPr>
        <w:t>haid i fyfyrwyr rhyngwladol eu b</w:t>
      </w:r>
      <w:r w:rsidR="0026249F" w:rsidRPr="00C968A0">
        <w:rPr>
          <w:rFonts w:ascii="Arial" w:hAnsi="Arial" w:cs="Arial"/>
        </w:rPr>
        <w:t>odloni er mwyn bod yn gymwys i aros yn y DU ar eu teitheb Haen 4, a bydd y Brifysgol, er mwyn cydymffurfio â’i chyfrifoldebau noddi, yn rhoi gwybod i</w:t>
      </w:r>
      <w:r w:rsidR="002A0F2A" w:rsidRPr="00C968A0">
        <w:rPr>
          <w:rFonts w:ascii="Arial" w:hAnsi="Arial" w:cs="Arial"/>
        </w:rPr>
        <w:t xml:space="preserve"> adran Teithebau a Mewnfudo’r DU (UKVI)</w:t>
      </w:r>
      <w:r w:rsidR="0026249F" w:rsidRPr="00C968A0">
        <w:rPr>
          <w:rFonts w:ascii="Arial" w:hAnsi="Arial" w:cs="Arial"/>
        </w:rPr>
        <w:t xml:space="preserve"> am unrhyw fyfyriwr nad yw bellach yn gallu astudio amser-llawn.  </w:t>
      </w:r>
      <w:r w:rsidR="00D87E4C" w:rsidRPr="00C968A0">
        <w:rPr>
          <w:rFonts w:ascii="Arial" w:hAnsi="Arial" w:cs="Arial"/>
        </w:rPr>
        <w:t xml:space="preserve">Sut bynnag, os gall myfyriwr barhau i astudio’n llwyddiannus trwy gymryd credydau is (yn unol â pholisi perthnasol y Brifysgol) ac os gall y Brifysgol barhau i’w fonitro’n llawn ac yn briodol drwy gydol ei astudiaethau, gellid parhau i ystyried ei fod yn astudio amser-llawn at ddibenion </w:t>
      </w:r>
      <w:r w:rsidR="00EF0F6E" w:rsidRPr="00C968A0">
        <w:rPr>
          <w:rFonts w:ascii="Arial" w:hAnsi="Arial" w:cs="Arial"/>
        </w:rPr>
        <w:t>UKVI</w:t>
      </w:r>
      <w:r w:rsidR="00D87E4C" w:rsidRPr="00C968A0">
        <w:rPr>
          <w:rFonts w:ascii="Arial" w:hAnsi="Arial" w:cs="Arial"/>
        </w:rPr>
        <w:t xml:space="preserve">. </w:t>
      </w:r>
      <w:r w:rsidR="00F65EFC" w:rsidRPr="00C968A0">
        <w:rPr>
          <w:rFonts w:ascii="Arial" w:hAnsi="Arial" w:cs="Arial"/>
        </w:rPr>
        <w:t xml:space="preserve"> </w:t>
      </w:r>
    </w:p>
    <w:p w:rsidR="00A47E9C" w:rsidRPr="00C968A0" w:rsidRDefault="00E07DB4" w:rsidP="00A47BC8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9.1.2</w:t>
      </w:r>
      <w:r w:rsidR="00EF0F6E" w:rsidRPr="00C968A0">
        <w:rPr>
          <w:rFonts w:ascii="Arial" w:hAnsi="Arial" w:cs="Arial"/>
        </w:rPr>
        <w:tab/>
        <w:t>Bydd cadeirydd y gynhadledd achos, gan weithio mewn partneriaeth â</w:t>
      </w:r>
      <w:r w:rsidR="00E01FE3" w:rsidRPr="00C968A0">
        <w:rPr>
          <w:rFonts w:ascii="Arial" w:hAnsi="Arial" w:cs="Arial"/>
        </w:rPr>
        <w:t>’r</w:t>
      </w:r>
      <w:r w:rsidR="00EF0F6E" w:rsidRPr="00C968A0">
        <w:rPr>
          <w:rFonts w:ascii="Arial" w:hAnsi="Arial" w:cs="Arial"/>
        </w:rPr>
        <w:t xml:space="preserve"> </w:t>
      </w:r>
      <w:r w:rsidR="00E01FE3" w:rsidRPr="00C968A0">
        <w:rPr>
          <w:rFonts w:ascii="Arial" w:hAnsi="Arial" w:cs="Arial"/>
        </w:rPr>
        <w:t xml:space="preserve">Pennaeth Cydymffurfio </w:t>
      </w:r>
      <w:r w:rsidR="00EF0F6E" w:rsidRPr="00C968A0">
        <w:rPr>
          <w:rFonts w:ascii="Arial" w:hAnsi="Arial" w:cs="Arial"/>
        </w:rPr>
        <w:t>a’r</w:t>
      </w:r>
      <w:r w:rsidR="00D87E4C" w:rsidRPr="00C968A0">
        <w:rPr>
          <w:rFonts w:ascii="Arial" w:hAnsi="Arial" w:cs="Arial"/>
        </w:rPr>
        <w:t xml:space="preserve"> tîm </w:t>
      </w:r>
      <w:r w:rsidR="009A00A7" w:rsidRPr="00C968A0">
        <w:rPr>
          <w:rFonts w:ascii="Arial" w:hAnsi="Arial" w:cs="Arial"/>
        </w:rPr>
        <w:t>Mewnfudo a Ch</w:t>
      </w:r>
      <w:r w:rsidR="00D954B1" w:rsidRPr="00C968A0">
        <w:rPr>
          <w:rFonts w:ascii="Arial" w:hAnsi="Arial" w:cs="Arial"/>
        </w:rPr>
        <w:t>ynghori M</w:t>
      </w:r>
      <w:r w:rsidR="00D87E4C" w:rsidRPr="00C968A0">
        <w:rPr>
          <w:rFonts w:ascii="Arial" w:hAnsi="Arial" w:cs="Arial"/>
        </w:rPr>
        <w:t>yfyrwyr</w:t>
      </w:r>
      <w:r w:rsidR="00EF0F6E" w:rsidRPr="00C968A0">
        <w:rPr>
          <w:rFonts w:ascii="Arial" w:hAnsi="Arial" w:cs="Arial"/>
        </w:rPr>
        <w:t>, yn cynnal adolygiad o’</w:t>
      </w:r>
      <w:r w:rsidR="00E01FE3" w:rsidRPr="00C968A0">
        <w:rPr>
          <w:rFonts w:ascii="Arial" w:hAnsi="Arial" w:cs="Arial"/>
        </w:rPr>
        <w:t>r achos os oes angen gwahardd y myfyriwr neu derfynu ei astudiaethau.</w:t>
      </w:r>
      <w:r w:rsidR="00EF0F6E" w:rsidRPr="00C968A0">
        <w:rPr>
          <w:rFonts w:ascii="Arial" w:hAnsi="Arial" w:cs="Arial"/>
        </w:rPr>
        <w:t xml:space="preserve"> </w:t>
      </w:r>
    </w:p>
    <w:p w:rsidR="00D954B1" w:rsidRDefault="008A16F8" w:rsidP="00B17DF7">
      <w:pPr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 w:rsidRPr="00C968A0">
        <w:rPr>
          <w:rFonts w:ascii="Arial" w:hAnsi="Arial" w:cs="Arial"/>
        </w:rPr>
        <w:t>9</w:t>
      </w:r>
      <w:r w:rsidR="00D92A89" w:rsidRPr="00C968A0">
        <w:rPr>
          <w:rFonts w:ascii="Arial" w:hAnsi="Arial" w:cs="Arial"/>
        </w:rPr>
        <w:t>.</w:t>
      </w:r>
      <w:r w:rsidR="00E07DB4">
        <w:rPr>
          <w:rFonts w:ascii="Arial" w:hAnsi="Arial" w:cs="Arial"/>
        </w:rPr>
        <w:t>1.3</w:t>
      </w:r>
      <w:r w:rsidR="00D92A89" w:rsidRPr="00C968A0">
        <w:rPr>
          <w:rFonts w:ascii="Arial" w:hAnsi="Arial" w:cs="Arial"/>
        </w:rPr>
        <w:tab/>
      </w:r>
      <w:r w:rsidR="00E01FE3" w:rsidRPr="00C968A0">
        <w:rPr>
          <w:rFonts w:ascii="Arial" w:hAnsi="Arial" w:cs="Arial"/>
        </w:rPr>
        <w:t xml:space="preserve">Dylai’r myfyriwr gael ei gyfeirio at y tîm Mewnfudo </w:t>
      </w:r>
      <w:r w:rsidR="00C968A0" w:rsidRPr="00C968A0">
        <w:rPr>
          <w:rFonts w:ascii="Arial" w:hAnsi="Arial" w:cs="Arial"/>
        </w:rPr>
        <w:t>a Chynghori Myfyrwyr</w:t>
      </w:r>
      <w:r w:rsidR="00E01FE3" w:rsidRPr="00C968A0">
        <w:rPr>
          <w:rFonts w:ascii="Arial" w:hAnsi="Arial" w:cs="Arial"/>
        </w:rPr>
        <w:t xml:space="preserve"> i gael gwybodaeth am effaith y gwahardd neu’r terfynu ar ei deitheb Haen 4</w:t>
      </w:r>
      <w:r w:rsidR="002B4B96" w:rsidRPr="00C968A0">
        <w:rPr>
          <w:rFonts w:ascii="Arial" w:hAnsi="Arial" w:cs="Arial"/>
        </w:rPr>
        <w:t>.</w:t>
      </w:r>
    </w:p>
    <w:p w:rsidR="00E07DB4" w:rsidRDefault="00E07DB4" w:rsidP="00B17DF7">
      <w:pPr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</w:p>
    <w:p w:rsidR="00E07DB4" w:rsidRPr="00631EEE" w:rsidRDefault="00E07DB4" w:rsidP="00B17DF7">
      <w:pPr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 w:rsidRPr="00631EEE">
        <w:rPr>
          <w:rFonts w:ascii="Arial" w:hAnsi="Arial" w:cs="Arial"/>
          <w:b/>
          <w:i/>
        </w:rPr>
        <w:t>9.2</w:t>
      </w:r>
      <w:r w:rsidRPr="00631EEE">
        <w:rPr>
          <w:rFonts w:ascii="Arial" w:hAnsi="Arial" w:cs="Arial"/>
          <w:b/>
          <w:i/>
        </w:rPr>
        <w:tab/>
        <w:t>Campws Dubai</w:t>
      </w:r>
    </w:p>
    <w:p w:rsidR="00E07DB4" w:rsidRPr="00631EEE" w:rsidRDefault="00E07DB4" w:rsidP="00B17DF7">
      <w:pPr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</w:p>
    <w:p w:rsidR="00017BA9" w:rsidRDefault="00E07DB4" w:rsidP="00631EEE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631EEE">
        <w:rPr>
          <w:rFonts w:ascii="Arial" w:hAnsi="Arial" w:cs="Arial"/>
        </w:rPr>
        <w:tab/>
      </w:r>
      <w:r w:rsidR="00631EEE" w:rsidRPr="00C968A0">
        <w:rPr>
          <w:rFonts w:ascii="Arial" w:hAnsi="Arial" w:cs="Arial"/>
        </w:rPr>
        <w:t xml:space="preserve">Mae presenoldeb amser-llawn yn un o’r gofynion y mae’n rhaid i fyfyrwyr eu bodloni er mwyn bod yn gymwys i aros yn </w:t>
      </w:r>
      <w:r w:rsidR="00631EEE">
        <w:rPr>
          <w:rFonts w:ascii="Arial" w:hAnsi="Arial" w:cs="Arial"/>
        </w:rPr>
        <w:t>yr Emiradau Arabaidd Unedig (UAE)</w:t>
      </w:r>
      <w:r w:rsidR="00631EEE" w:rsidRPr="00C968A0">
        <w:rPr>
          <w:rFonts w:ascii="Arial" w:hAnsi="Arial" w:cs="Arial"/>
        </w:rPr>
        <w:t xml:space="preserve"> ar eu teitheb Haen 4, a bydd y Brifysgol, er mwyn cydymffurfio â’i chyfrifoldebau noddi, yn rhoi gwybod i</w:t>
      </w:r>
      <w:r w:rsidR="00631EEE">
        <w:rPr>
          <w:rFonts w:ascii="Arial" w:hAnsi="Arial" w:cs="Arial"/>
        </w:rPr>
        <w:t xml:space="preserve"> </w:t>
      </w:r>
      <w:r w:rsidR="00631EEE" w:rsidRPr="00CF6BC2">
        <w:rPr>
          <w:rFonts w:ascii="Arial" w:hAnsi="Arial" w:cs="Arial"/>
        </w:rPr>
        <w:t>Adran Dinasyddi</w:t>
      </w:r>
      <w:r w:rsidR="00CF6BC2" w:rsidRPr="00CF6BC2">
        <w:rPr>
          <w:rFonts w:ascii="Arial" w:hAnsi="Arial" w:cs="Arial"/>
        </w:rPr>
        <w:t>o</w:t>
      </w:r>
      <w:r w:rsidR="00631EEE" w:rsidRPr="00CF6BC2">
        <w:rPr>
          <w:rFonts w:ascii="Arial" w:hAnsi="Arial" w:cs="Arial"/>
        </w:rPr>
        <w:t xml:space="preserve"> a Phreswyliad Dubai (DNRD)</w:t>
      </w:r>
      <w:r w:rsidR="00631EEE">
        <w:rPr>
          <w:rFonts w:ascii="Arial" w:hAnsi="Arial" w:cs="Arial"/>
        </w:rPr>
        <w:t xml:space="preserve"> </w:t>
      </w:r>
      <w:r w:rsidR="00631EEE" w:rsidRPr="00C968A0">
        <w:rPr>
          <w:rFonts w:ascii="Arial" w:hAnsi="Arial" w:cs="Arial"/>
        </w:rPr>
        <w:t xml:space="preserve">am unrhyw fyfyriwr nad yw bellach yn gallu astudio amser-llawn.  Sut bynnag, os gall myfyriwr barhau i astudio’n llwyddiannus trwy gymryd credydau is (yn unol â pholisi perthnasol y Brifysgol) ac os gall y Brifysgol barhau i’w fonitro’n llawn ac yn briodol drwy gydol ei astudiaethau, gellid parhau i ystyried ei fod yn astudio amser-llawn at ddibenion </w:t>
      </w:r>
      <w:r w:rsidR="00631EEE">
        <w:rPr>
          <w:rFonts w:ascii="Arial" w:hAnsi="Arial" w:cs="Arial"/>
        </w:rPr>
        <w:t>teitheb myfyriwr</w:t>
      </w:r>
      <w:r w:rsidR="00631EEE" w:rsidRPr="00C968A0">
        <w:rPr>
          <w:rFonts w:ascii="Arial" w:hAnsi="Arial" w:cs="Arial"/>
        </w:rPr>
        <w:t xml:space="preserve">.  </w:t>
      </w:r>
    </w:p>
    <w:p w:rsidR="001A745A" w:rsidRDefault="001A745A" w:rsidP="00B17DF7">
      <w:pPr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</w:p>
    <w:p w:rsidR="00011761" w:rsidRPr="00BC63FD" w:rsidRDefault="008A16F8" w:rsidP="00B17DF7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 w:rsidRPr="00BC63FD">
        <w:rPr>
          <w:rFonts w:ascii="Arial" w:hAnsi="Arial" w:cs="Arial"/>
          <w:b/>
        </w:rPr>
        <w:t>10</w:t>
      </w:r>
      <w:r w:rsidR="004E5176" w:rsidRPr="00BC63FD">
        <w:rPr>
          <w:rFonts w:ascii="Arial" w:hAnsi="Arial" w:cs="Arial"/>
          <w:b/>
        </w:rPr>
        <w:t>.</w:t>
      </w:r>
      <w:r w:rsidR="003A1C13" w:rsidRPr="00BC63FD">
        <w:rPr>
          <w:rFonts w:ascii="Arial" w:hAnsi="Arial" w:cs="Arial"/>
          <w:b/>
        </w:rPr>
        <w:t xml:space="preserve"> </w:t>
      </w:r>
      <w:r w:rsidR="00C97FAF" w:rsidRPr="00BC63FD">
        <w:rPr>
          <w:rFonts w:ascii="Arial" w:hAnsi="Arial" w:cs="Arial"/>
          <w:b/>
        </w:rPr>
        <w:tab/>
      </w:r>
      <w:r w:rsidR="002B4B96">
        <w:rPr>
          <w:rFonts w:ascii="Arial" w:hAnsi="Arial" w:cs="Arial"/>
          <w:b/>
        </w:rPr>
        <w:t>Gwahardd a Dychwelyd i Astudio</w:t>
      </w:r>
    </w:p>
    <w:p w:rsidR="005B2DBD" w:rsidRPr="00BC63FD" w:rsidRDefault="005B2DBD" w:rsidP="00B17DF7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B4B96" w:rsidRDefault="008A16F8" w:rsidP="00B17DF7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  <w:r w:rsidRPr="00BC63FD">
        <w:rPr>
          <w:rStyle w:val="bold"/>
          <w:rFonts w:ascii="Arial" w:hAnsi="Arial" w:cs="Arial"/>
          <w:sz w:val="22"/>
          <w:szCs w:val="22"/>
        </w:rPr>
        <w:t>10</w:t>
      </w:r>
      <w:r w:rsidR="00D92A89" w:rsidRPr="00BC63FD">
        <w:rPr>
          <w:rStyle w:val="bold"/>
          <w:rFonts w:ascii="Arial" w:hAnsi="Arial" w:cs="Arial"/>
          <w:sz w:val="22"/>
          <w:szCs w:val="22"/>
        </w:rPr>
        <w:t>.1</w:t>
      </w:r>
      <w:r w:rsidR="00D92A89" w:rsidRPr="00BC63FD">
        <w:rPr>
          <w:rStyle w:val="bold"/>
          <w:rFonts w:ascii="Arial" w:hAnsi="Arial" w:cs="Arial"/>
          <w:sz w:val="22"/>
          <w:szCs w:val="22"/>
        </w:rPr>
        <w:tab/>
      </w:r>
      <w:r w:rsidR="002B4B96">
        <w:rPr>
          <w:rStyle w:val="bold"/>
          <w:rFonts w:ascii="Arial" w:hAnsi="Arial" w:cs="Arial"/>
          <w:sz w:val="22"/>
          <w:szCs w:val="22"/>
        </w:rPr>
        <w:t xml:space="preserve">Mae’r adran hon yn berthnasol i fyfyrwyr sydd wedi’u gwahardd rhag astudio a/neu </w:t>
      </w:r>
      <w:r w:rsidR="00230496">
        <w:rPr>
          <w:rStyle w:val="bold"/>
          <w:rFonts w:ascii="Arial" w:hAnsi="Arial" w:cs="Arial"/>
          <w:sz w:val="22"/>
          <w:szCs w:val="22"/>
        </w:rPr>
        <w:t>rhag m</w:t>
      </w:r>
      <w:r w:rsidR="002B4B96">
        <w:rPr>
          <w:rStyle w:val="bold"/>
          <w:rFonts w:ascii="Arial" w:hAnsi="Arial" w:cs="Arial"/>
          <w:sz w:val="22"/>
          <w:szCs w:val="22"/>
        </w:rPr>
        <w:t>ynd ar gampysau’r Brifysgol</w:t>
      </w:r>
      <w:r w:rsidR="00230496">
        <w:rPr>
          <w:rStyle w:val="bold"/>
          <w:rFonts w:ascii="Arial" w:hAnsi="Arial" w:cs="Arial"/>
          <w:sz w:val="22"/>
          <w:szCs w:val="22"/>
        </w:rPr>
        <w:t xml:space="preserve"> o ganlyniad i benderfyniad a wnaed o dan y Rheoliadau Addasrwydd i Astudio.  Os </w:t>
      </w:r>
      <w:r w:rsidR="00BF062C">
        <w:rPr>
          <w:rStyle w:val="bold"/>
          <w:rFonts w:ascii="Arial" w:hAnsi="Arial" w:cs="Arial"/>
          <w:sz w:val="22"/>
          <w:szCs w:val="22"/>
        </w:rPr>
        <w:t xml:space="preserve">yw </w:t>
      </w:r>
      <w:r w:rsidR="00230496">
        <w:rPr>
          <w:rStyle w:val="bold"/>
          <w:rFonts w:ascii="Arial" w:hAnsi="Arial" w:cs="Arial"/>
          <w:sz w:val="22"/>
          <w:szCs w:val="22"/>
        </w:rPr>
        <w:t>gwahardd y myfyriwr rhag astudio</w:t>
      </w:r>
      <w:r w:rsidR="00BF062C">
        <w:rPr>
          <w:rStyle w:val="bold"/>
          <w:rFonts w:ascii="Arial" w:hAnsi="Arial" w:cs="Arial"/>
          <w:sz w:val="22"/>
          <w:szCs w:val="22"/>
        </w:rPr>
        <w:t xml:space="preserve"> yn angenrheidiol</w:t>
      </w:r>
      <w:r w:rsidR="00230496">
        <w:rPr>
          <w:rStyle w:val="bold"/>
          <w:rFonts w:ascii="Arial" w:hAnsi="Arial" w:cs="Arial"/>
          <w:sz w:val="22"/>
          <w:szCs w:val="22"/>
        </w:rPr>
        <w:t>,</w:t>
      </w:r>
      <w:r w:rsidR="00BF062C">
        <w:rPr>
          <w:rStyle w:val="bold"/>
          <w:rFonts w:ascii="Arial" w:hAnsi="Arial" w:cs="Arial"/>
          <w:sz w:val="22"/>
          <w:szCs w:val="22"/>
        </w:rPr>
        <w:t xml:space="preserve"> bydd angen caniatáu i’r myfyriwr wneud trefniadau priodol, a gallai’r gwaharddiad fod am weddill blwyddyn academaidd y myfyriwr.</w:t>
      </w:r>
    </w:p>
    <w:p w:rsidR="00A139E0" w:rsidRPr="00BC63FD" w:rsidRDefault="00A139E0" w:rsidP="00B17DF7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</w:p>
    <w:p w:rsidR="00EB20A1" w:rsidRPr="00EA7C85" w:rsidRDefault="00A139E0" w:rsidP="008A225B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  <w:r w:rsidRPr="00BC63FD">
        <w:rPr>
          <w:rStyle w:val="bold"/>
          <w:rFonts w:ascii="Arial" w:hAnsi="Arial" w:cs="Arial"/>
          <w:sz w:val="22"/>
          <w:szCs w:val="22"/>
        </w:rPr>
        <w:t>10.2</w:t>
      </w:r>
      <w:r w:rsidRPr="00BC63FD">
        <w:rPr>
          <w:rStyle w:val="bold"/>
          <w:rFonts w:ascii="Arial" w:hAnsi="Arial" w:cs="Arial"/>
          <w:sz w:val="22"/>
          <w:szCs w:val="22"/>
        </w:rPr>
        <w:tab/>
      </w:r>
      <w:r w:rsidR="00BF062C" w:rsidRPr="00EA7C85">
        <w:rPr>
          <w:rStyle w:val="bold"/>
          <w:rFonts w:ascii="Arial" w:hAnsi="Arial" w:cs="Arial"/>
          <w:sz w:val="22"/>
          <w:szCs w:val="22"/>
        </w:rPr>
        <w:t>Ar y dyddiad adolygu a bennwyd, a fydd fel rheol cyn dechrau’r flw</w:t>
      </w:r>
      <w:r w:rsidR="00BE6A3F" w:rsidRPr="00EA7C85">
        <w:rPr>
          <w:rStyle w:val="bold"/>
          <w:rFonts w:ascii="Arial" w:hAnsi="Arial" w:cs="Arial"/>
          <w:sz w:val="22"/>
          <w:szCs w:val="22"/>
        </w:rPr>
        <w:t xml:space="preserve">yddyn academaidd nesaf, bydd </w:t>
      </w:r>
      <w:r w:rsidR="00CF6BC2" w:rsidRPr="00EA7C85">
        <w:rPr>
          <w:rFonts w:ascii="Arial" w:hAnsi="Arial" w:cs="Arial"/>
          <w:sz w:val="22"/>
          <w:szCs w:val="22"/>
        </w:rPr>
        <w:t>y pennaeth ysgol cysylltiol /</w:t>
      </w:r>
      <w:r w:rsidR="00EA7C85" w:rsidRPr="00EA7C85">
        <w:rPr>
          <w:rFonts w:ascii="Arial" w:hAnsi="Arial" w:cs="Arial"/>
          <w:sz w:val="22"/>
          <w:szCs w:val="22"/>
        </w:rPr>
        <w:t xml:space="preserve"> Arweinydd Tîm C</w:t>
      </w:r>
      <w:r w:rsidR="00CF6BC2" w:rsidRPr="00EA7C85">
        <w:rPr>
          <w:rFonts w:ascii="Arial" w:hAnsi="Arial" w:cs="Arial"/>
          <w:sz w:val="22"/>
          <w:szCs w:val="22"/>
        </w:rPr>
        <w:t xml:space="preserve">anolfan Gyngor </w:t>
      </w:r>
      <w:r w:rsidR="00EA7C85" w:rsidRPr="00EA7C85">
        <w:rPr>
          <w:rFonts w:ascii="Arial" w:hAnsi="Arial" w:cs="Arial"/>
          <w:sz w:val="22"/>
          <w:szCs w:val="22"/>
        </w:rPr>
        <w:t>perthnasol</w:t>
      </w:r>
      <w:r w:rsidR="00BF062C" w:rsidRPr="00EA7C85">
        <w:rPr>
          <w:rStyle w:val="bold"/>
          <w:rFonts w:ascii="Arial" w:hAnsi="Arial" w:cs="Arial"/>
          <w:sz w:val="22"/>
          <w:szCs w:val="22"/>
        </w:rPr>
        <w:t xml:space="preserve"> a fu’n ymdrin â’r achos yn wreiddiol yn cysylltu â’r myfyriwr i drefnu cyfarfod adolygu â staff academaidd perthnasol, </w:t>
      </w:r>
      <w:r w:rsidR="00F65EFC" w:rsidRPr="00EA7C85">
        <w:rPr>
          <w:rFonts w:ascii="Arial" w:hAnsi="Arial" w:cs="Arial"/>
          <w:sz w:val="22"/>
          <w:szCs w:val="22"/>
        </w:rPr>
        <w:t>pennaeth yr ysgol</w:t>
      </w:r>
      <w:r w:rsidR="00BF062C" w:rsidRPr="00EA7C85">
        <w:rPr>
          <w:rStyle w:val="bold"/>
          <w:rFonts w:ascii="Arial" w:hAnsi="Arial" w:cs="Arial"/>
          <w:sz w:val="22"/>
          <w:szCs w:val="22"/>
        </w:rPr>
        <w:t>, staff Gwasanaeth</w:t>
      </w:r>
      <w:r w:rsidR="00F65EFC" w:rsidRPr="00EA7C85">
        <w:rPr>
          <w:rStyle w:val="bold"/>
          <w:rFonts w:ascii="Arial" w:hAnsi="Arial" w:cs="Arial"/>
          <w:sz w:val="22"/>
          <w:szCs w:val="22"/>
        </w:rPr>
        <w:t xml:space="preserve"> Lles</w:t>
      </w:r>
      <w:r w:rsidR="00BF062C" w:rsidRPr="00EA7C85">
        <w:rPr>
          <w:rStyle w:val="bold"/>
          <w:rFonts w:ascii="Arial" w:hAnsi="Arial" w:cs="Arial"/>
          <w:sz w:val="22"/>
          <w:szCs w:val="22"/>
        </w:rPr>
        <w:t xml:space="preserve"> perthnasol, a </w:t>
      </w:r>
      <w:r w:rsidR="00F65EFC" w:rsidRPr="00EA7C85">
        <w:rPr>
          <w:rStyle w:val="bold"/>
          <w:rFonts w:ascii="Arial" w:hAnsi="Arial" w:cs="Arial"/>
          <w:sz w:val="22"/>
          <w:szCs w:val="22"/>
        </w:rPr>
        <w:t xml:space="preserve">rheolwr gweinyddiaeth y campws </w:t>
      </w:r>
      <w:r w:rsidR="00BF062C" w:rsidRPr="00EA7C85">
        <w:rPr>
          <w:rStyle w:val="bold"/>
          <w:rFonts w:ascii="Arial" w:hAnsi="Arial" w:cs="Arial"/>
          <w:sz w:val="22"/>
          <w:szCs w:val="22"/>
        </w:rPr>
        <w:t>i ystyried a yw’n briodol i’r myfyriwr ddychwelyd i’w astudiaethau ar ddiwedd cyfnod y gwaharddiad.  Oni bai bod y myfyriwr yn dweud</w:t>
      </w:r>
      <w:r w:rsidR="008A225B" w:rsidRPr="00EA7C85">
        <w:rPr>
          <w:rStyle w:val="bold"/>
          <w:rFonts w:ascii="Arial" w:hAnsi="Arial" w:cs="Arial"/>
          <w:sz w:val="22"/>
          <w:szCs w:val="22"/>
        </w:rPr>
        <w:t xml:space="preserve"> nad yw’n dymuno dychwelyd, trefnir cyfarfod a chyfeirir y myfyriwr am asesiad meddygol (gweler Atodiad 5).  Pwrpas hyn yw sicrhau bod y myfyriwr yn barod i ailgydio yn ei astudiaethau a bod unrhyw fesurau cymorth priodol yn cael eu rhoi yn eu lle.</w:t>
      </w:r>
    </w:p>
    <w:p w:rsidR="008A225B" w:rsidRPr="00BE6A3F" w:rsidRDefault="008A225B" w:rsidP="008A225B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A225B" w:rsidRPr="00BE6A3F" w:rsidRDefault="00216C86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E6A3F">
        <w:rPr>
          <w:rFonts w:ascii="Arial" w:hAnsi="Arial" w:cs="Arial"/>
          <w:sz w:val="22"/>
          <w:szCs w:val="22"/>
        </w:rPr>
        <w:t>10.3</w:t>
      </w:r>
      <w:r w:rsidRPr="00BE6A3F">
        <w:rPr>
          <w:rFonts w:ascii="Arial" w:hAnsi="Arial" w:cs="Arial"/>
          <w:sz w:val="22"/>
          <w:szCs w:val="22"/>
        </w:rPr>
        <w:tab/>
        <w:t xml:space="preserve">Bydd y </w:t>
      </w:r>
      <w:r w:rsidR="00BE6A3F" w:rsidRPr="00BE6A3F">
        <w:rPr>
          <w:rFonts w:ascii="Arial" w:hAnsi="Arial" w:cs="Arial"/>
          <w:sz w:val="22"/>
          <w:szCs w:val="22"/>
        </w:rPr>
        <w:t>rheolwr academaidd a</w:t>
      </w:r>
      <w:r w:rsidR="00EA7C85">
        <w:rPr>
          <w:rFonts w:ascii="Arial" w:hAnsi="Arial" w:cs="Arial"/>
          <w:sz w:val="22"/>
          <w:szCs w:val="22"/>
        </w:rPr>
        <w:t>c Arweinydd Tîm y Ganolfan Gyngor</w:t>
      </w:r>
      <w:r w:rsidRPr="00BE6A3F">
        <w:rPr>
          <w:rFonts w:ascii="Arial" w:hAnsi="Arial" w:cs="Arial"/>
          <w:sz w:val="22"/>
          <w:szCs w:val="22"/>
        </w:rPr>
        <w:t>, gan weithio mewn partneriaeth â staff Gwasanaeth</w:t>
      </w:r>
      <w:r w:rsidR="00BE6A3F">
        <w:rPr>
          <w:rFonts w:ascii="Arial" w:hAnsi="Arial" w:cs="Arial"/>
          <w:sz w:val="22"/>
          <w:szCs w:val="22"/>
        </w:rPr>
        <w:t xml:space="preserve"> Lles</w:t>
      </w:r>
      <w:r w:rsidRPr="00BE6A3F">
        <w:rPr>
          <w:rFonts w:ascii="Arial" w:hAnsi="Arial" w:cs="Arial"/>
          <w:sz w:val="22"/>
          <w:szCs w:val="22"/>
        </w:rPr>
        <w:t xml:space="preserve"> perthnasol, yn cynnal adolygiad o’r dystiolaeth ddogfennol o les meddyliol a/neu gorfforol y myfyriwr ac yn gosod tystiolaeth o’r fath o fewn cyd-destun gofynion y cwrs.</w:t>
      </w:r>
    </w:p>
    <w:p w:rsidR="00E412D7" w:rsidRPr="00BE6A3F" w:rsidRDefault="00E412D7" w:rsidP="00B17DF7">
      <w:pPr>
        <w:pStyle w:val="NormalWeb"/>
        <w:spacing w:before="0" w:beforeAutospacing="0" w:after="0" w:afterAutospacing="0"/>
        <w:ind w:left="720"/>
        <w:jc w:val="both"/>
        <w:rPr>
          <w:rStyle w:val="bold"/>
          <w:rFonts w:ascii="Arial" w:hAnsi="Arial" w:cs="Arial"/>
          <w:sz w:val="22"/>
          <w:szCs w:val="22"/>
        </w:rPr>
      </w:pPr>
    </w:p>
    <w:p w:rsidR="008A225B" w:rsidRDefault="008A16F8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Style w:val="bold"/>
          <w:rFonts w:ascii="Arial" w:hAnsi="Arial" w:cs="Arial"/>
          <w:sz w:val="22"/>
          <w:szCs w:val="22"/>
        </w:rPr>
        <w:t>10</w:t>
      </w:r>
      <w:r w:rsidR="0080125A" w:rsidRPr="00BC63FD">
        <w:rPr>
          <w:rStyle w:val="bold"/>
          <w:rFonts w:ascii="Arial" w:hAnsi="Arial" w:cs="Arial"/>
          <w:sz w:val="22"/>
          <w:szCs w:val="22"/>
        </w:rPr>
        <w:t>.</w:t>
      </w:r>
      <w:r w:rsidR="00A93586" w:rsidRPr="00BC63FD">
        <w:rPr>
          <w:rStyle w:val="bold"/>
          <w:rFonts w:ascii="Arial" w:hAnsi="Arial" w:cs="Arial"/>
          <w:sz w:val="22"/>
          <w:szCs w:val="22"/>
        </w:rPr>
        <w:t>4</w:t>
      </w:r>
      <w:r w:rsidR="001764BF" w:rsidRPr="00BC63FD">
        <w:rPr>
          <w:rFonts w:ascii="Arial" w:hAnsi="Arial" w:cs="Arial"/>
          <w:sz w:val="22"/>
          <w:szCs w:val="22"/>
        </w:rPr>
        <w:t xml:space="preserve"> </w:t>
      </w:r>
      <w:r w:rsidR="00E412D7" w:rsidRPr="00BC63FD">
        <w:rPr>
          <w:rFonts w:ascii="Arial" w:hAnsi="Arial" w:cs="Arial"/>
          <w:sz w:val="22"/>
          <w:szCs w:val="22"/>
        </w:rPr>
        <w:tab/>
      </w:r>
      <w:r w:rsidR="008A225B">
        <w:rPr>
          <w:rFonts w:ascii="Arial" w:hAnsi="Arial" w:cs="Arial"/>
          <w:sz w:val="22"/>
          <w:szCs w:val="22"/>
        </w:rPr>
        <w:t xml:space="preserve">O dan amgylchiadau eithriadol, trefnir gwaharddiad arall os ymddengys fod y dystiolaeth yn </w:t>
      </w:r>
      <w:r w:rsidR="00526965">
        <w:rPr>
          <w:rFonts w:ascii="Arial" w:hAnsi="Arial" w:cs="Arial"/>
          <w:sz w:val="22"/>
          <w:szCs w:val="22"/>
        </w:rPr>
        <w:t>c</w:t>
      </w:r>
      <w:r w:rsidR="008A225B">
        <w:rPr>
          <w:rFonts w:ascii="Arial" w:hAnsi="Arial" w:cs="Arial"/>
          <w:sz w:val="22"/>
          <w:szCs w:val="22"/>
        </w:rPr>
        <w:t>yfiawnhau hyn</w:t>
      </w:r>
      <w:r w:rsidR="009A00A7">
        <w:rPr>
          <w:rFonts w:ascii="Arial" w:hAnsi="Arial" w:cs="Arial"/>
          <w:sz w:val="22"/>
          <w:szCs w:val="22"/>
        </w:rPr>
        <w:t>ny</w:t>
      </w:r>
      <w:r w:rsidR="008A225B">
        <w:rPr>
          <w:rFonts w:ascii="Arial" w:hAnsi="Arial" w:cs="Arial"/>
          <w:sz w:val="22"/>
          <w:szCs w:val="22"/>
        </w:rPr>
        <w:t xml:space="preserve">.  </w:t>
      </w:r>
      <w:r w:rsidR="00526965">
        <w:rPr>
          <w:rFonts w:ascii="Arial" w:hAnsi="Arial" w:cs="Arial"/>
          <w:sz w:val="22"/>
          <w:szCs w:val="22"/>
        </w:rPr>
        <w:t>Os bydd myfyriwr yn barod i ailgydio yn ei astudiaethau, ond os</w:t>
      </w:r>
      <w:r w:rsidR="00526965" w:rsidRPr="00526965">
        <w:rPr>
          <w:rFonts w:ascii="Arial" w:hAnsi="Arial" w:cs="Arial"/>
          <w:sz w:val="22"/>
          <w:szCs w:val="22"/>
        </w:rPr>
        <w:t xml:space="preserve"> </w:t>
      </w:r>
      <w:r w:rsidR="00526965">
        <w:rPr>
          <w:rFonts w:ascii="Arial" w:hAnsi="Arial" w:cs="Arial"/>
          <w:sz w:val="22"/>
          <w:szCs w:val="22"/>
        </w:rPr>
        <w:t>oes materion eraill sy’n effeithio ar ei allu i ddychwelyd i astudio, m</w:t>
      </w:r>
      <w:r w:rsidR="008A225B">
        <w:rPr>
          <w:rFonts w:ascii="Arial" w:hAnsi="Arial" w:cs="Arial"/>
          <w:sz w:val="22"/>
          <w:szCs w:val="22"/>
        </w:rPr>
        <w:t>ae’r Brifysgol yn cadw’</w:t>
      </w:r>
      <w:r w:rsidR="00526965">
        <w:rPr>
          <w:rFonts w:ascii="Arial" w:hAnsi="Arial" w:cs="Arial"/>
          <w:sz w:val="22"/>
          <w:szCs w:val="22"/>
        </w:rPr>
        <w:t xml:space="preserve">r hawl i estyn </w:t>
      </w:r>
      <w:r w:rsidR="008A225B">
        <w:rPr>
          <w:rFonts w:ascii="Arial" w:hAnsi="Arial" w:cs="Arial"/>
          <w:sz w:val="22"/>
          <w:szCs w:val="22"/>
        </w:rPr>
        <w:t xml:space="preserve">cyfnod </w:t>
      </w:r>
      <w:r w:rsidR="00526965">
        <w:rPr>
          <w:rFonts w:ascii="Arial" w:hAnsi="Arial" w:cs="Arial"/>
          <w:sz w:val="22"/>
          <w:szCs w:val="22"/>
        </w:rPr>
        <w:t>y g</w:t>
      </w:r>
      <w:r w:rsidR="008A225B">
        <w:rPr>
          <w:rFonts w:ascii="Arial" w:hAnsi="Arial" w:cs="Arial"/>
          <w:sz w:val="22"/>
          <w:szCs w:val="22"/>
        </w:rPr>
        <w:t>waharddiad</w:t>
      </w:r>
      <w:r w:rsidR="00526965">
        <w:rPr>
          <w:rFonts w:ascii="Arial" w:hAnsi="Arial" w:cs="Arial"/>
          <w:sz w:val="22"/>
          <w:szCs w:val="22"/>
        </w:rPr>
        <w:t>.  Wrth ystyried hyd unrhyw waharddiad a’r amser mwyaf priodol i’r myfyriwr ddychwelyd i astudio, bydd angen cymryd i ystyriaeth unrhyw newidiadau i’r cwrs a gallu’r Brifysgol i gefnogi’r myfyriwr.</w:t>
      </w:r>
    </w:p>
    <w:p w:rsidR="0080125A" w:rsidRPr="00BC63FD" w:rsidRDefault="0080125A" w:rsidP="00B17DF7">
      <w:pPr>
        <w:pStyle w:val="NormalWeb"/>
        <w:spacing w:before="0" w:beforeAutospacing="0" w:after="0" w:afterAutospacing="0"/>
        <w:jc w:val="both"/>
        <w:rPr>
          <w:rStyle w:val="bold"/>
          <w:rFonts w:ascii="Arial" w:hAnsi="Arial" w:cs="Arial"/>
          <w:sz w:val="22"/>
          <w:szCs w:val="22"/>
        </w:rPr>
      </w:pPr>
    </w:p>
    <w:p w:rsidR="00526965" w:rsidRDefault="008A16F8" w:rsidP="00B17DF7">
      <w:pPr>
        <w:pStyle w:val="NormalWeb"/>
        <w:spacing w:before="0" w:beforeAutospacing="0" w:after="0" w:afterAutospacing="0"/>
        <w:ind w:left="720" w:hanging="720"/>
        <w:jc w:val="both"/>
        <w:rPr>
          <w:rStyle w:val="bold"/>
          <w:rFonts w:ascii="Arial" w:hAnsi="Arial" w:cs="Arial"/>
          <w:sz w:val="22"/>
          <w:szCs w:val="22"/>
        </w:rPr>
      </w:pPr>
      <w:r w:rsidRPr="00BC63FD">
        <w:rPr>
          <w:rStyle w:val="bold"/>
          <w:rFonts w:ascii="Arial" w:hAnsi="Arial" w:cs="Arial"/>
          <w:sz w:val="22"/>
          <w:szCs w:val="22"/>
        </w:rPr>
        <w:t>10</w:t>
      </w:r>
      <w:r w:rsidR="00D92A89" w:rsidRPr="00BC63FD">
        <w:rPr>
          <w:rStyle w:val="bold"/>
          <w:rFonts w:ascii="Arial" w:hAnsi="Arial" w:cs="Arial"/>
          <w:sz w:val="22"/>
          <w:szCs w:val="22"/>
        </w:rPr>
        <w:t>.</w:t>
      </w:r>
      <w:r w:rsidR="00A93586" w:rsidRPr="00BC63FD">
        <w:rPr>
          <w:rStyle w:val="bold"/>
          <w:rFonts w:ascii="Arial" w:hAnsi="Arial" w:cs="Arial"/>
          <w:sz w:val="22"/>
          <w:szCs w:val="22"/>
        </w:rPr>
        <w:t>5</w:t>
      </w:r>
      <w:r w:rsidR="00C97FAF" w:rsidRPr="00BC63FD">
        <w:rPr>
          <w:rStyle w:val="bold"/>
          <w:rFonts w:ascii="Arial" w:hAnsi="Arial" w:cs="Arial"/>
          <w:sz w:val="22"/>
          <w:szCs w:val="22"/>
        </w:rPr>
        <w:tab/>
      </w:r>
      <w:r w:rsidR="00526965">
        <w:rPr>
          <w:rStyle w:val="bold"/>
          <w:rFonts w:ascii="Arial" w:hAnsi="Arial" w:cs="Arial"/>
          <w:sz w:val="22"/>
          <w:szCs w:val="22"/>
        </w:rPr>
        <w:t>Os deuir i’r casgliad bod y myfyriwr bellach yn barod i ailgydio yn ei astudiaethau, bydd staff</w:t>
      </w:r>
      <w:r w:rsidR="00526965" w:rsidRPr="00526965">
        <w:rPr>
          <w:rStyle w:val="bold"/>
          <w:rFonts w:ascii="Arial" w:hAnsi="Arial" w:cs="Arial"/>
          <w:sz w:val="22"/>
          <w:szCs w:val="22"/>
        </w:rPr>
        <w:t xml:space="preserve"> </w:t>
      </w:r>
      <w:r w:rsidR="00BE6A3F">
        <w:rPr>
          <w:rStyle w:val="bold"/>
          <w:rFonts w:ascii="Arial" w:hAnsi="Arial" w:cs="Arial"/>
          <w:sz w:val="22"/>
          <w:szCs w:val="22"/>
        </w:rPr>
        <w:t>Gwasanaeth Lles</w:t>
      </w:r>
      <w:r w:rsidR="00526965">
        <w:rPr>
          <w:rStyle w:val="bold"/>
          <w:rFonts w:ascii="Arial" w:hAnsi="Arial" w:cs="Arial"/>
          <w:sz w:val="22"/>
          <w:szCs w:val="22"/>
        </w:rPr>
        <w:t xml:space="preserve"> perthnasol yn rhoi cymorth i lunio ‘Cynllun Dychwelyd i Astudio’ mewn ymgynghoriad â’r myfyriwr a staff academaidd allweddol.  Dylai’r cynllun roi sylw i anghenion </w:t>
      </w:r>
      <w:r w:rsidR="003305C8">
        <w:rPr>
          <w:rStyle w:val="bold"/>
          <w:rFonts w:ascii="Arial" w:hAnsi="Arial" w:cs="Arial"/>
          <w:sz w:val="22"/>
          <w:szCs w:val="22"/>
        </w:rPr>
        <w:t xml:space="preserve">cymorth astudio </w:t>
      </w:r>
      <w:r w:rsidR="00526965">
        <w:rPr>
          <w:rStyle w:val="bold"/>
          <w:rFonts w:ascii="Arial" w:hAnsi="Arial" w:cs="Arial"/>
          <w:sz w:val="22"/>
          <w:szCs w:val="22"/>
        </w:rPr>
        <w:t>penodol</w:t>
      </w:r>
      <w:r w:rsidR="003305C8">
        <w:rPr>
          <w:rStyle w:val="bold"/>
          <w:rFonts w:ascii="Arial" w:hAnsi="Arial" w:cs="Arial"/>
          <w:sz w:val="22"/>
          <w:szCs w:val="22"/>
        </w:rPr>
        <w:t xml:space="preserve"> y myfyriwr wrth ddychwelyd i addysg; y cymorth rhesymol sydd ei angen yn y tymor byr; ymwneud asiantaethau al</w:t>
      </w:r>
      <w:r w:rsidR="00FA4027">
        <w:rPr>
          <w:rStyle w:val="bold"/>
          <w:rFonts w:ascii="Arial" w:hAnsi="Arial" w:cs="Arial"/>
          <w:sz w:val="22"/>
          <w:szCs w:val="22"/>
        </w:rPr>
        <w:t>lanol perthnasol</w:t>
      </w:r>
      <w:r w:rsidR="003305C8">
        <w:rPr>
          <w:rStyle w:val="bold"/>
          <w:rFonts w:ascii="Arial" w:hAnsi="Arial" w:cs="Arial"/>
          <w:sz w:val="22"/>
          <w:szCs w:val="22"/>
        </w:rPr>
        <w:t xml:space="preserve">; unrhyw gymorth tymor-hir neu addasiadau rhesymol sydd eu hangen; ac unrhyw amodau a allai neu a ddylai </w:t>
      </w:r>
      <w:r w:rsidR="00FA4027">
        <w:rPr>
          <w:rStyle w:val="bold"/>
          <w:rFonts w:ascii="Arial" w:hAnsi="Arial" w:cs="Arial"/>
          <w:sz w:val="22"/>
          <w:szCs w:val="22"/>
        </w:rPr>
        <w:t>fod ynghlwm wrth y ddarpariaeth.</w:t>
      </w:r>
      <w:r w:rsidR="003305C8">
        <w:rPr>
          <w:rStyle w:val="bold"/>
          <w:rFonts w:ascii="Arial" w:hAnsi="Arial" w:cs="Arial"/>
          <w:sz w:val="22"/>
          <w:szCs w:val="22"/>
        </w:rPr>
        <w:t xml:space="preserve">  I sicrhau y cedwir golwg parhaus ar ymddygiad y myfyriwr, bydd y Cynllun Dychwelyd i Astudio hefyd yn cynnwys amserlen ar gyfer cyfarfodydd adolygu lle bydd </w:t>
      </w:r>
      <w:r w:rsidR="00BE6A3F">
        <w:rPr>
          <w:rStyle w:val="bold"/>
          <w:rFonts w:ascii="Arial" w:hAnsi="Arial" w:cs="Arial"/>
          <w:sz w:val="22"/>
          <w:szCs w:val="22"/>
        </w:rPr>
        <w:t>y rheolwr academaidd, yr uwch ymgynghorydd myfyrwyr a’r myfyriwr yn bresennol.</w:t>
      </w:r>
    </w:p>
    <w:p w:rsidR="00EB20A1" w:rsidRPr="00BC63FD" w:rsidRDefault="00EB20A1" w:rsidP="00B17D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8061E" w:rsidRDefault="008A16F8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BC63FD">
        <w:rPr>
          <w:rFonts w:ascii="Arial" w:hAnsi="Arial" w:cs="Arial"/>
          <w:sz w:val="22"/>
          <w:szCs w:val="22"/>
        </w:rPr>
        <w:t>10</w:t>
      </w:r>
      <w:r w:rsidR="00D92A89" w:rsidRPr="00BC63FD">
        <w:rPr>
          <w:rFonts w:ascii="Arial" w:hAnsi="Arial" w:cs="Arial"/>
          <w:sz w:val="22"/>
          <w:szCs w:val="22"/>
        </w:rPr>
        <w:t>.</w:t>
      </w:r>
      <w:r w:rsidR="00A93586" w:rsidRPr="00BC63FD">
        <w:rPr>
          <w:rFonts w:ascii="Arial" w:hAnsi="Arial" w:cs="Arial"/>
          <w:sz w:val="22"/>
          <w:szCs w:val="22"/>
        </w:rPr>
        <w:t>6</w:t>
      </w:r>
      <w:r w:rsidR="00D92A89" w:rsidRPr="00BC63FD">
        <w:rPr>
          <w:rFonts w:ascii="Arial" w:hAnsi="Arial" w:cs="Arial"/>
          <w:sz w:val="22"/>
          <w:szCs w:val="22"/>
        </w:rPr>
        <w:tab/>
      </w:r>
      <w:r w:rsidR="0098061E">
        <w:rPr>
          <w:rFonts w:ascii="Arial" w:hAnsi="Arial" w:cs="Arial"/>
          <w:sz w:val="22"/>
          <w:szCs w:val="22"/>
        </w:rPr>
        <w:t>Rhaid i’r myfyriwr gydweithredu â’r broses hon os yw am ddychwelyd i astudio.  Bydd gofyn i’</w:t>
      </w:r>
      <w:r w:rsidR="00944599">
        <w:rPr>
          <w:rFonts w:ascii="Arial" w:hAnsi="Arial" w:cs="Arial"/>
          <w:sz w:val="22"/>
          <w:szCs w:val="22"/>
        </w:rPr>
        <w:t>r myfyriwr lofnod</w:t>
      </w:r>
      <w:r w:rsidR="0098061E">
        <w:rPr>
          <w:rFonts w:ascii="Arial" w:hAnsi="Arial" w:cs="Arial"/>
          <w:sz w:val="22"/>
          <w:szCs w:val="22"/>
        </w:rPr>
        <w:t xml:space="preserve">i’r Cynllun Dychwelyd i Astudio i gadarnhau y bydd yn </w:t>
      </w:r>
      <w:r w:rsidR="00FA4027">
        <w:rPr>
          <w:rFonts w:ascii="Arial" w:hAnsi="Arial" w:cs="Arial"/>
          <w:sz w:val="22"/>
          <w:szCs w:val="22"/>
        </w:rPr>
        <w:t>cadw at b</w:t>
      </w:r>
      <w:r w:rsidR="0098061E">
        <w:rPr>
          <w:rFonts w:ascii="Arial" w:hAnsi="Arial" w:cs="Arial"/>
          <w:sz w:val="22"/>
          <w:szCs w:val="22"/>
        </w:rPr>
        <w:t xml:space="preserve">ob cytundeb y daethpwyd iddo.  Os bydd y myfyriwr yn gwrthod llofnodi’r Cynllun </w:t>
      </w:r>
      <w:r w:rsidR="0098061E">
        <w:rPr>
          <w:rFonts w:ascii="Arial" w:hAnsi="Arial" w:cs="Arial"/>
          <w:sz w:val="22"/>
          <w:szCs w:val="22"/>
        </w:rPr>
        <w:lastRenderedPageBreak/>
        <w:t>Dychwelyd i Astudio, caiff yr achos ei gyfeirio er mwyn ymdrin ag ef o dan reoliadau perthnasol y Brifysgol, megis y Rheoliadau Ymddygiad Myfyrwyr.</w:t>
      </w:r>
    </w:p>
    <w:p w:rsidR="00213092" w:rsidRPr="00BC63FD" w:rsidRDefault="00213092" w:rsidP="00B17DF7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8061E" w:rsidRDefault="00216C86" w:rsidP="00B17DF7">
      <w:pPr>
        <w:spacing w:after="0" w:line="240" w:lineRule="auto"/>
        <w:ind w:left="720" w:hanging="720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10.7</w:t>
      </w:r>
      <w:r>
        <w:rPr>
          <w:rFonts w:ascii="Arial" w:hAnsi="Arial" w:cs="Arial"/>
        </w:rPr>
        <w:tab/>
        <w:t xml:space="preserve">Bydd aelodau eraill o staff </w:t>
      </w:r>
      <w:r w:rsidR="00756CB9">
        <w:rPr>
          <w:rStyle w:val="bold"/>
          <w:rFonts w:ascii="Arial" w:hAnsi="Arial" w:cs="Arial"/>
        </w:rPr>
        <w:t>Gwasanaeth Lles</w:t>
      </w:r>
      <w:r>
        <w:rPr>
          <w:rFonts w:ascii="Arial" w:hAnsi="Arial" w:cs="Arial"/>
        </w:rPr>
        <w:t>, y Gaplaniaeth ac ysgol y myfyriwr ar gael i roi cyngor a chymorth i hwyluso dychweliad y myfyriwr i’r cwrs, yn enwedig mewn perthynas ag unrhyw addasiadau rhesymol a all fod yn angenrheidiol.</w:t>
      </w:r>
    </w:p>
    <w:p w:rsidR="00756CB9" w:rsidRPr="00BC63FD" w:rsidRDefault="00756CB9" w:rsidP="00B17DF7">
      <w:pPr>
        <w:spacing w:after="0" w:line="240" w:lineRule="auto"/>
        <w:ind w:left="720" w:hanging="720"/>
        <w:jc w:val="both"/>
        <w:rPr>
          <w:rFonts w:ascii="Arial" w:eastAsia="SimSun" w:hAnsi="Arial" w:cs="Arial"/>
          <w:lang w:eastAsia="zh-CN"/>
        </w:rPr>
      </w:pPr>
    </w:p>
    <w:p w:rsidR="007759FE" w:rsidRDefault="00865C02" w:rsidP="00B17DF7">
      <w:pPr>
        <w:spacing w:after="0" w:line="240" w:lineRule="auto"/>
        <w:ind w:left="720" w:hanging="720"/>
        <w:jc w:val="both"/>
        <w:rPr>
          <w:rFonts w:ascii="Arial" w:eastAsia="SimSun" w:hAnsi="Arial" w:cs="Arial"/>
          <w:lang w:eastAsia="zh-CN"/>
        </w:rPr>
      </w:pPr>
      <w:r w:rsidRPr="00BC63FD">
        <w:rPr>
          <w:rFonts w:ascii="Arial" w:eastAsia="SimSun" w:hAnsi="Arial" w:cs="Arial"/>
          <w:lang w:eastAsia="zh-CN"/>
        </w:rPr>
        <w:t>10.</w:t>
      </w:r>
      <w:r w:rsidR="00A93586" w:rsidRPr="00BC63FD">
        <w:rPr>
          <w:rFonts w:ascii="Arial" w:eastAsia="SimSun" w:hAnsi="Arial" w:cs="Arial"/>
          <w:lang w:eastAsia="zh-CN"/>
        </w:rPr>
        <w:t>8</w:t>
      </w:r>
      <w:r w:rsidRPr="00BC63FD">
        <w:rPr>
          <w:rFonts w:ascii="Arial" w:eastAsia="SimSun" w:hAnsi="Arial" w:cs="Arial"/>
          <w:lang w:eastAsia="zh-CN"/>
        </w:rPr>
        <w:tab/>
      </w:r>
      <w:r w:rsidR="007759FE">
        <w:rPr>
          <w:rFonts w:ascii="Arial" w:eastAsia="SimSun" w:hAnsi="Arial" w:cs="Arial"/>
          <w:lang w:eastAsia="zh-CN"/>
        </w:rPr>
        <w:t xml:space="preserve">Bydd staff </w:t>
      </w:r>
      <w:r w:rsidR="00756CB9">
        <w:rPr>
          <w:rStyle w:val="bold"/>
          <w:rFonts w:ascii="Arial" w:hAnsi="Arial" w:cs="Arial"/>
        </w:rPr>
        <w:t xml:space="preserve">Gwasanaeth Lles </w:t>
      </w:r>
      <w:r w:rsidR="007759FE">
        <w:rPr>
          <w:rFonts w:ascii="Arial" w:eastAsia="SimSun" w:hAnsi="Arial" w:cs="Arial"/>
          <w:lang w:eastAsia="zh-CN"/>
        </w:rPr>
        <w:t>yn rhoi cyngor a chymorth i staff sy’n ymdrin ag achosion o’r fath os oes angen.</w:t>
      </w:r>
    </w:p>
    <w:p w:rsidR="00756CB9" w:rsidRDefault="00756CB9" w:rsidP="00B17DF7">
      <w:pPr>
        <w:spacing w:after="0" w:line="240" w:lineRule="auto"/>
        <w:ind w:left="720" w:hanging="720"/>
        <w:jc w:val="both"/>
        <w:rPr>
          <w:rFonts w:ascii="Arial" w:eastAsia="SimSun" w:hAnsi="Arial" w:cs="Arial"/>
          <w:lang w:eastAsia="zh-CN"/>
        </w:rPr>
      </w:pPr>
    </w:p>
    <w:p w:rsidR="00477778" w:rsidRDefault="00477778" w:rsidP="00B17DF7">
      <w:pPr>
        <w:spacing w:after="0" w:line="240" w:lineRule="auto"/>
        <w:ind w:left="720" w:hanging="720"/>
        <w:jc w:val="both"/>
        <w:rPr>
          <w:rFonts w:ascii="Arial" w:eastAsia="SimSun" w:hAnsi="Arial" w:cs="Arial"/>
          <w:lang w:eastAsia="zh-CN"/>
        </w:rPr>
      </w:pPr>
    </w:p>
    <w:p w:rsidR="000D7834" w:rsidRPr="00BC63FD" w:rsidRDefault="008A16F8" w:rsidP="00B17DF7">
      <w:pPr>
        <w:spacing w:after="0" w:line="240" w:lineRule="auto"/>
        <w:jc w:val="both"/>
        <w:rPr>
          <w:rFonts w:ascii="Arial" w:hAnsi="Arial" w:cs="Arial"/>
          <w:b/>
        </w:rPr>
      </w:pPr>
      <w:r w:rsidRPr="00BC63FD">
        <w:rPr>
          <w:rFonts w:ascii="Arial" w:hAnsi="Arial" w:cs="Arial"/>
          <w:b/>
        </w:rPr>
        <w:t>11.</w:t>
      </w:r>
      <w:r w:rsidR="00D92A89" w:rsidRPr="00BC63FD">
        <w:rPr>
          <w:rFonts w:ascii="Arial" w:hAnsi="Arial" w:cs="Arial"/>
          <w:b/>
        </w:rPr>
        <w:tab/>
      </w:r>
      <w:r w:rsidR="007759FE">
        <w:rPr>
          <w:rFonts w:ascii="Arial" w:hAnsi="Arial" w:cs="Arial"/>
          <w:b/>
        </w:rPr>
        <w:t>Apelio</w:t>
      </w:r>
    </w:p>
    <w:p w:rsidR="00D92A89" w:rsidRPr="00BC63FD" w:rsidRDefault="00D92A89" w:rsidP="00B17DF7">
      <w:pPr>
        <w:spacing w:after="0" w:line="240" w:lineRule="auto"/>
        <w:jc w:val="both"/>
        <w:rPr>
          <w:rFonts w:ascii="Arial" w:hAnsi="Arial" w:cs="Arial"/>
          <w:b/>
        </w:rPr>
      </w:pPr>
    </w:p>
    <w:p w:rsidR="00B839DB" w:rsidRDefault="00D92A89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</w:t>
      </w:r>
      <w:r w:rsidR="008A16F8" w:rsidRPr="00BC63FD">
        <w:rPr>
          <w:rFonts w:ascii="Arial" w:hAnsi="Arial" w:cs="Arial"/>
        </w:rPr>
        <w:t>1</w:t>
      </w:r>
      <w:r w:rsidRPr="00BC63FD">
        <w:rPr>
          <w:rFonts w:ascii="Arial" w:hAnsi="Arial" w:cs="Arial"/>
        </w:rPr>
        <w:t>.1</w:t>
      </w:r>
      <w:r w:rsidRPr="00BC63FD">
        <w:rPr>
          <w:rFonts w:ascii="Arial" w:hAnsi="Arial" w:cs="Arial"/>
        </w:rPr>
        <w:tab/>
      </w:r>
      <w:r w:rsidR="00B839DB">
        <w:rPr>
          <w:rFonts w:ascii="Arial" w:hAnsi="Arial" w:cs="Arial"/>
        </w:rPr>
        <w:t xml:space="preserve">Bydd gan fyfyriwr hawl i </w:t>
      </w:r>
      <w:r w:rsidR="00756CB9">
        <w:rPr>
          <w:rFonts w:ascii="Arial" w:hAnsi="Arial" w:cs="Arial"/>
        </w:rPr>
        <w:t>apelio yn erbyn c</w:t>
      </w:r>
      <w:r w:rsidR="00B839DB">
        <w:rPr>
          <w:rFonts w:ascii="Arial" w:hAnsi="Arial" w:cs="Arial"/>
        </w:rPr>
        <w:t xml:space="preserve">anlyniad </w:t>
      </w:r>
      <w:r w:rsidR="00756CB9">
        <w:rPr>
          <w:rFonts w:ascii="Arial" w:hAnsi="Arial" w:cs="Arial"/>
        </w:rPr>
        <w:t>addasrwydd i astudio Lefel 3 neu</w:t>
      </w:r>
      <w:r w:rsidR="00B839DB">
        <w:rPr>
          <w:rFonts w:ascii="Arial" w:hAnsi="Arial" w:cs="Arial"/>
        </w:rPr>
        <w:t xml:space="preserve">’r penderfyniad na all ddychwelyd i ddysgu yn dilyn gwaharddiad ar sail </w:t>
      </w:r>
      <w:r w:rsidR="00756CB9">
        <w:rPr>
          <w:rFonts w:ascii="Arial" w:hAnsi="Arial" w:cs="Arial"/>
        </w:rPr>
        <w:t>addasrwydd i astudio.  Yn y ddau achos, dylai’r apêl addasrwydd i astudio gael ei chyflwyno ymhen 10 diwrnod gwaith ar ôl i’r myfyriwr dderbyn y penderfyniad.  Dylid gwneud yr apêl mewn ysgrifen a’i chyflwyno i</w:t>
      </w:r>
      <w:r w:rsidR="00EC0E9C">
        <w:rPr>
          <w:rFonts w:ascii="Arial" w:hAnsi="Arial" w:cs="Arial"/>
        </w:rPr>
        <w:t>’r Cofrestrydd Cysylltiol: Gwaith</w:t>
      </w:r>
      <w:r w:rsidR="00756CB9">
        <w:rPr>
          <w:rFonts w:ascii="Arial" w:hAnsi="Arial" w:cs="Arial"/>
        </w:rPr>
        <w:t xml:space="preserve"> Achos Myfyrwyr.</w:t>
      </w:r>
    </w:p>
    <w:p w:rsidR="00A139E0" w:rsidRPr="00BC63FD" w:rsidRDefault="00A139E0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B839DB" w:rsidRDefault="00A139E0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11.2</w:t>
      </w:r>
      <w:r w:rsidRPr="00BC63FD">
        <w:rPr>
          <w:rFonts w:ascii="Arial" w:hAnsi="Arial" w:cs="Arial"/>
        </w:rPr>
        <w:tab/>
      </w:r>
      <w:r w:rsidR="00B839DB">
        <w:rPr>
          <w:rFonts w:ascii="Arial" w:hAnsi="Arial" w:cs="Arial"/>
        </w:rPr>
        <w:t xml:space="preserve">Bydd y gwaharddiad rhag astudio a/neu fynd ar gampysau’r Brifysgol yn aros mewn grym wrth </w:t>
      </w:r>
      <w:r w:rsidR="00C0129C">
        <w:rPr>
          <w:rFonts w:ascii="Arial" w:hAnsi="Arial" w:cs="Arial"/>
        </w:rPr>
        <w:t>ddisgwyl p</w:t>
      </w:r>
      <w:r w:rsidR="00B839DB">
        <w:rPr>
          <w:rFonts w:ascii="Arial" w:hAnsi="Arial" w:cs="Arial"/>
        </w:rPr>
        <w:t>enderfyniad y Panel Ap</w:t>
      </w:r>
      <w:r w:rsidR="0064519A">
        <w:rPr>
          <w:rFonts w:ascii="Arial" w:hAnsi="Arial" w:cs="Arial"/>
        </w:rPr>
        <w:t>êl</w:t>
      </w:r>
      <w:r w:rsidR="00B839DB">
        <w:rPr>
          <w:rFonts w:ascii="Arial" w:hAnsi="Arial" w:cs="Arial"/>
        </w:rPr>
        <w:t>.</w:t>
      </w:r>
    </w:p>
    <w:p w:rsidR="000D7834" w:rsidRPr="00BC63FD" w:rsidRDefault="000D7834" w:rsidP="00B17DF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839DB" w:rsidRDefault="00D92A89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</w:t>
      </w:r>
      <w:r w:rsidR="008A16F8" w:rsidRPr="00BC63FD">
        <w:rPr>
          <w:rFonts w:ascii="Arial" w:hAnsi="Arial" w:cs="Arial"/>
        </w:rPr>
        <w:t>1</w:t>
      </w:r>
      <w:r w:rsidRPr="00BC63FD">
        <w:rPr>
          <w:rFonts w:ascii="Arial" w:hAnsi="Arial" w:cs="Arial"/>
        </w:rPr>
        <w:t>.</w:t>
      </w:r>
      <w:r w:rsidR="00A139E0" w:rsidRPr="00BC63FD">
        <w:rPr>
          <w:rFonts w:ascii="Arial" w:hAnsi="Arial" w:cs="Arial"/>
        </w:rPr>
        <w:t>3</w:t>
      </w:r>
      <w:r w:rsidRPr="00BC63FD">
        <w:rPr>
          <w:rFonts w:ascii="Arial" w:hAnsi="Arial" w:cs="Arial"/>
        </w:rPr>
        <w:tab/>
      </w:r>
      <w:r w:rsidR="00B839DB">
        <w:rPr>
          <w:rFonts w:ascii="Arial" w:hAnsi="Arial" w:cs="Arial"/>
        </w:rPr>
        <w:t>Gellir cyflwyno apêl ar un neu ragor o’r seiliau canlynol yn unig:</w:t>
      </w:r>
    </w:p>
    <w:p w:rsidR="00756CB9" w:rsidRDefault="00756CB9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C0129C" w:rsidRDefault="00C0129C" w:rsidP="00B17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mae tystiolaeth bwysig newydd ar gael</w:t>
      </w:r>
      <w:r w:rsidR="009E717C">
        <w:rPr>
          <w:rFonts w:ascii="Arial" w:hAnsi="Arial" w:cs="Arial"/>
        </w:rPr>
        <w:t>, nad oedd modd i’r myfyriwr ei chyflwyno cyn i’r penderfyniad gael ei wneud;</w:t>
      </w:r>
    </w:p>
    <w:p w:rsidR="009E717C" w:rsidRDefault="009E717C" w:rsidP="009E7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afreoleidd-dra </w:t>
      </w:r>
      <w:r w:rsidR="00F34BDF">
        <w:rPr>
          <w:rFonts w:ascii="Arial" w:hAnsi="Arial" w:cs="Arial"/>
        </w:rPr>
        <w:t>trefniadol</w:t>
      </w:r>
      <w:r>
        <w:rPr>
          <w:rFonts w:ascii="Arial" w:hAnsi="Arial" w:cs="Arial"/>
        </w:rPr>
        <w:t xml:space="preserve"> yn y ffordd y cynhaliwyd y broses a arweiniodd</w:t>
      </w:r>
      <w:r w:rsidRPr="009E717C">
        <w:rPr>
          <w:rFonts w:ascii="Arial" w:hAnsi="Arial" w:cs="Arial"/>
        </w:rPr>
        <w:t xml:space="preserve"> at wahardd/tynnu’n ôl ar sail addasrwydd i astudio;</w:t>
      </w:r>
    </w:p>
    <w:p w:rsidR="009E717C" w:rsidRPr="009E717C" w:rsidRDefault="009E717C" w:rsidP="009E7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 gan y myfyriwr dystiolaeth bendant o </w:t>
      </w:r>
      <w:r w:rsidR="00C90095">
        <w:rPr>
          <w:rFonts w:ascii="Arial" w:hAnsi="Arial" w:cs="Arial"/>
        </w:rPr>
        <w:t xml:space="preserve">ragfarn neu </w:t>
      </w:r>
      <w:r>
        <w:rPr>
          <w:rFonts w:ascii="Arial" w:hAnsi="Arial" w:cs="Arial"/>
        </w:rPr>
        <w:t>ogwydd yn y ffordd y rhoddwyd y weithdrefn ar waith.</w:t>
      </w:r>
    </w:p>
    <w:p w:rsidR="000D7834" w:rsidRPr="009E717C" w:rsidRDefault="000D7834" w:rsidP="009E717C">
      <w:pPr>
        <w:pStyle w:val="ListParagraph"/>
        <w:ind w:left="1080"/>
        <w:jc w:val="both"/>
        <w:rPr>
          <w:rFonts w:ascii="Arial" w:hAnsi="Arial" w:cs="Arial"/>
        </w:rPr>
      </w:pPr>
    </w:p>
    <w:p w:rsidR="00C90095" w:rsidRDefault="00D92A89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</w:t>
      </w:r>
      <w:r w:rsidR="008A16F8" w:rsidRPr="00BC63FD">
        <w:rPr>
          <w:rFonts w:ascii="Arial" w:hAnsi="Arial" w:cs="Arial"/>
        </w:rPr>
        <w:t>1</w:t>
      </w:r>
      <w:r w:rsidRPr="00BC63FD">
        <w:rPr>
          <w:rFonts w:ascii="Arial" w:hAnsi="Arial" w:cs="Arial"/>
        </w:rPr>
        <w:t>.</w:t>
      </w:r>
      <w:r w:rsidR="00A139E0" w:rsidRPr="00BC63FD">
        <w:rPr>
          <w:rFonts w:ascii="Arial" w:hAnsi="Arial" w:cs="Arial"/>
        </w:rPr>
        <w:t>4</w:t>
      </w:r>
      <w:r w:rsidRPr="00BC63FD">
        <w:rPr>
          <w:rFonts w:ascii="Arial" w:hAnsi="Arial" w:cs="Arial"/>
        </w:rPr>
        <w:tab/>
      </w:r>
      <w:r w:rsidR="00C90095">
        <w:rPr>
          <w:rFonts w:ascii="Arial" w:hAnsi="Arial" w:cs="Arial"/>
        </w:rPr>
        <w:t xml:space="preserve">Rhaid i’r </w:t>
      </w:r>
      <w:r w:rsidR="006F32D3">
        <w:rPr>
          <w:rFonts w:ascii="Arial" w:hAnsi="Arial" w:cs="Arial"/>
        </w:rPr>
        <w:t>apêl yn erbyn c</w:t>
      </w:r>
      <w:r w:rsidR="00C90095">
        <w:rPr>
          <w:rFonts w:ascii="Arial" w:hAnsi="Arial" w:cs="Arial"/>
        </w:rPr>
        <w:t>anlyniad</w:t>
      </w:r>
      <w:r w:rsidR="00C90095" w:rsidRPr="00C90095">
        <w:rPr>
          <w:rFonts w:ascii="Arial" w:hAnsi="Arial" w:cs="Arial"/>
        </w:rPr>
        <w:t xml:space="preserve"> </w:t>
      </w:r>
      <w:r w:rsidR="00F23225">
        <w:rPr>
          <w:rFonts w:ascii="Arial" w:hAnsi="Arial" w:cs="Arial"/>
        </w:rPr>
        <w:t xml:space="preserve">addasrwydd i astudio </w:t>
      </w:r>
      <w:r w:rsidR="00C90095">
        <w:rPr>
          <w:rFonts w:ascii="Arial" w:hAnsi="Arial" w:cs="Arial"/>
        </w:rPr>
        <w:t xml:space="preserve">nodi’n glir ar ba </w:t>
      </w:r>
      <w:r w:rsidR="000E547D">
        <w:rPr>
          <w:rFonts w:ascii="Arial" w:hAnsi="Arial" w:cs="Arial"/>
        </w:rPr>
        <w:t>seiliau</w:t>
      </w:r>
      <w:r w:rsidR="00C90095">
        <w:rPr>
          <w:rFonts w:ascii="Arial" w:hAnsi="Arial" w:cs="Arial"/>
        </w:rPr>
        <w:t xml:space="preserve"> y mae’r apêl yn cael ei chyflwyno a rhaid </w:t>
      </w:r>
      <w:r w:rsidR="000E547D">
        <w:rPr>
          <w:rFonts w:ascii="Arial" w:hAnsi="Arial" w:cs="Arial"/>
        </w:rPr>
        <w:t>cynnwys</w:t>
      </w:r>
      <w:r w:rsidR="00C90095">
        <w:rPr>
          <w:rFonts w:ascii="Arial" w:hAnsi="Arial" w:cs="Arial"/>
        </w:rPr>
        <w:t xml:space="preserve"> tystiolaeth </w:t>
      </w:r>
      <w:r w:rsidR="000E547D">
        <w:rPr>
          <w:rFonts w:ascii="Arial" w:hAnsi="Arial" w:cs="Arial"/>
        </w:rPr>
        <w:t xml:space="preserve">ategol </w:t>
      </w:r>
      <w:r w:rsidR="00C90095">
        <w:rPr>
          <w:rFonts w:ascii="Arial" w:hAnsi="Arial" w:cs="Arial"/>
        </w:rPr>
        <w:t xml:space="preserve">sy’n </w:t>
      </w:r>
      <w:r w:rsidR="000E547D">
        <w:rPr>
          <w:rFonts w:ascii="Arial" w:hAnsi="Arial" w:cs="Arial"/>
        </w:rPr>
        <w:t>cefnogi</w:t>
      </w:r>
      <w:r w:rsidR="00C90095">
        <w:rPr>
          <w:rFonts w:ascii="Arial" w:hAnsi="Arial" w:cs="Arial"/>
        </w:rPr>
        <w:t xml:space="preserve"> un neu ragor o’r seiliau dros apelio a </w:t>
      </w:r>
      <w:r w:rsidR="000E547D">
        <w:rPr>
          <w:rFonts w:ascii="Arial" w:hAnsi="Arial" w:cs="Arial"/>
        </w:rPr>
        <w:t>roddir uchod.</w:t>
      </w:r>
    </w:p>
    <w:p w:rsidR="000D7834" w:rsidRPr="00BC63FD" w:rsidRDefault="000D7834" w:rsidP="00B17DF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E547D" w:rsidRDefault="00D92A89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</w:t>
      </w:r>
      <w:r w:rsidR="008A16F8" w:rsidRPr="00BC63FD">
        <w:rPr>
          <w:rFonts w:ascii="Arial" w:hAnsi="Arial" w:cs="Arial"/>
        </w:rPr>
        <w:t>1</w:t>
      </w:r>
      <w:r w:rsidRPr="00BC63FD">
        <w:rPr>
          <w:rFonts w:ascii="Arial" w:hAnsi="Arial" w:cs="Arial"/>
        </w:rPr>
        <w:t>.</w:t>
      </w:r>
      <w:r w:rsidR="00A139E0" w:rsidRPr="00BC63FD">
        <w:rPr>
          <w:rFonts w:ascii="Arial" w:hAnsi="Arial" w:cs="Arial"/>
        </w:rPr>
        <w:t>5</w:t>
      </w:r>
      <w:r w:rsidRPr="00BC63FD">
        <w:rPr>
          <w:rFonts w:ascii="Arial" w:hAnsi="Arial" w:cs="Arial"/>
        </w:rPr>
        <w:tab/>
      </w:r>
      <w:r w:rsidR="000E547D">
        <w:rPr>
          <w:rFonts w:ascii="Arial" w:hAnsi="Arial" w:cs="Arial"/>
        </w:rPr>
        <w:t xml:space="preserve">Bydd </w:t>
      </w:r>
      <w:r w:rsidR="00EC0E9C">
        <w:rPr>
          <w:rFonts w:ascii="Arial" w:hAnsi="Arial" w:cs="Arial"/>
        </w:rPr>
        <w:t>y</w:t>
      </w:r>
      <w:r w:rsidR="00EC0E9C" w:rsidRPr="00EC0E9C">
        <w:rPr>
          <w:rFonts w:ascii="Arial" w:hAnsi="Arial" w:cs="Arial"/>
        </w:rPr>
        <w:t xml:space="preserve"> </w:t>
      </w:r>
      <w:r w:rsidR="00EC0E9C">
        <w:rPr>
          <w:rFonts w:ascii="Arial" w:hAnsi="Arial" w:cs="Arial"/>
        </w:rPr>
        <w:t>Cofrestrydd Cysylltiol: Gwaith Achos Myfyrwyr</w:t>
      </w:r>
      <w:r w:rsidR="00F23225">
        <w:rPr>
          <w:rFonts w:ascii="Arial" w:hAnsi="Arial" w:cs="Arial"/>
        </w:rPr>
        <w:t xml:space="preserve"> </w:t>
      </w:r>
      <w:r w:rsidR="000E547D">
        <w:rPr>
          <w:rFonts w:ascii="Arial" w:hAnsi="Arial" w:cs="Arial"/>
        </w:rPr>
        <w:t>(neu enwebai) yn ystyried yr apêl a’r dystiolaeth ategol ac yn penderfynu a ddylid ei chyfeirio at Banel Ap</w:t>
      </w:r>
      <w:r w:rsidR="0064519A">
        <w:rPr>
          <w:rFonts w:ascii="Arial" w:hAnsi="Arial" w:cs="Arial"/>
        </w:rPr>
        <w:t>êl</w:t>
      </w:r>
      <w:r w:rsidR="000E547D">
        <w:rPr>
          <w:rFonts w:ascii="Arial" w:hAnsi="Arial" w:cs="Arial"/>
        </w:rPr>
        <w:t xml:space="preserve"> (gweler isod) neu a ddylid ei gwrthod gan nad yw’n cynnig achos </w:t>
      </w:r>
      <w:r w:rsidR="000E547D" w:rsidRPr="000E547D">
        <w:rPr>
          <w:rFonts w:ascii="Arial" w:hAnsi="Arial" w:cs="Arial"/>
          <w:i/>
        </w:rPr>
        <w:t>prima facie</w:t>
      </w:r>
      <w:r w:rsidR="000E547D">
        <w:rPr>
          <w:rFonts w:ascii="Arial" w:hAnsi="Arial" w:cs="Arial"/>
        </w:rPr>
        <w:t xml:space="preserve"> o dan y seiliau a ganiateir.</w:t>
      </w:r>
    </w:p>
    <w:p w:rsidR="000D7834" w:rsidRPr="00BC63FD" w:rsidRDefault="000D7834" w:rsidP="00B17DF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E547D" w:rsidRDefault="00D92A89" w:rsidP="00B17DF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C63FD">
        <w:rPr>
          <w:rFonts w:ascii="Arial" w:hAnsi="Arial" w:cs="Arial"/>
        </w:rPr>
        <w:t>1</w:t>
      </w:r>
      <w:r w:rsidR="008A16F8" w:rsidRPr="00BC63FD">
        <w:rPr>
          <w:rFonts w:ascii="Arial" w:hAnsi="Arial" w:cs="Arial"/>
        </w:rPr>
        <w:t>1</w:t>
      </w:r>
      <w:r w:rsidRPr="00BC63FD">
        <w:rPr>
          <w:rFonts w:ascii="Arial" w:hAnsi="Arial" w:cs="Arial"/>
        </w:rPr>
        <w:t>.</w:t>
      </w:r>
      <w:r w:rsidR="00A139E0" w:rsidRPr="00BC63FD">
        <w:rPr>
          <w:rFonts w:ascii="Arial" w:hAnsi="Arial" w:cs="Arial"/>
        </w:rPr>
        <w:t>6</w:t>
      </w:r>
      <w:r w:rsidRPr="00BC63FD">
        <w:rPr>
          <w:rFonts w:ascii="Arial" w:hAnsi="Arial" w:cs="Arial"/>
        </w:rPr>
        <w:tab/>
      </w:r>
      <w:r w:rsidR="000E547D">
        <w:rPr>
          <w:rFonts w:ascii="Arial" w:hAnsi="Arial" w:cs="Arial"/>
        </w:rPr>
        <w:t xml:space="preserve">Os derbynnir </w:t>
      </w:r>
      <w:r w:rsidR="0064519A">
        <w:rPr>
          <w:rFonts w:ascii="Arial" w:hAnsi="Arial" w:cs="Arial"/>
        </w:rPr>
        <w:t xml:space="preserve">yr </w:t>
      </w:r>
      <w:r w:rsidR="000E547D">
        <w:rPr>
          <w:rFonts w:ascii="Arial" w:hAnsi="Arial" w:cs="Arial"/>
        </w:rPr>
        <w:t>apêl, caiff ei chyfeirio at Banel Apêl sy’n cynnwys yr Is-Ganghellor (neu enwebai) ac aelod uwch arall o staff o Brifysgol</w:t>
      </w:r>
      <w:r w:rsidR="0064519A">
        <w:rPr>
          <w:rFonts w:ascii="Arial" w:hAnsi="Arial" w:cs="Arial"/>
        </w:rPr>
        <w:t xml:space="preserve"> na</w:t>
      </w:r>
      <w:r w:rsidR="00F23225">
        <w:rPr>
          <w:rFonts w:ascii="Arial" w:hAnsi="Arial" w:cs="Arial"/>
        </w:rPr>
        <w:t xml:space="preserve"> fu</w:t>
      </w:r>
      <w:r w:rsidR="0064519A">
        <w:rPr>
          <w:rFonts w:ascii="Arial" w:hAnsi="Arial" w:cs="Arial"/>
        </w:rPr>
        <w:t xml:space="preserve"> ganddo/ganddi unrhyw gysylltiad blaenorol â’r achos.  Dylai’r Panel Apêl gynnal gwrandawiad, wedi’i drefnu gan yr Uned Gwaith Achos Myfyrwyr, y gwahoddir y myfyriwr i wneud sylwadau ysgrifenedig iddo neu i</w:t>
      </w:r>
      <w:r w:rsidR="006E5D14">
        <w:rPr>
          <w:rFonts w:ascii="Arial" w:hAnsi="Arial" w:cs="Arial"/>
        </w:rPr>
        <w:t xml:space="preserve">’w fynychu </w:t>
      </w:r>
      <w:r w:rsidR="0064519A">
        <w:rPr>
          <w:rFonts w:ascii="Arial" w:hAnsi="Arial" w:cs="Arial"/>
        </w:rPr>
        <w:t>ei hun.  Caniateir i’r myfyriwr ddod â rhywun gydag ef/hi i’r gwrandawiad.</w:t>
      </w:r>
    </w:p>
    <w:p w:rsidR="001160ED" w:rsidRPr="00BC63FD" w:rsidRDefault="001160ED" w:rsidP="00B17DF7">
      <w:pPr>
        <w:suppressAutoHyphens/>
        <w:spacing w:after="0" w:line="240" w:lineRule="auto"/>
        <w:ind w:left="709" w:hanging="709"/>
        <w:rPr>
          <w:rFonts w:ascii="Arial" w:hAnsi="Arial" w:cs="Arial"/>
          <w:spacing w:val="-3"/>
        </w:rPr>
      </w:pPr>
    </w:p>
    <w:p w:rsidR="0064519A" w:rsidRDefault="001160ED" w:rsidP="00B17DF7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spacing w:val="-3"/>
        </w:rPr>
      </w:pPr>
      <w:r w:rsidRPr="00BC63FD">
        <w:rPr>
          <w:rFonts w:ascii="Arial" w:hAnsi="Arial" w:cs="Arial"/>
          <w:spacing w:val="-3"/>
        </w:rPr>
        <w:t>1</w:t>
      </w:r>
      <w:r w:rsidR="008A16F8" w:rsidRPr="00BC63FD">
        <w:rPr>
          <w:rFonts w:ascii="Arial" w:hAnsi="Arial" w:cs="Arial"/>
          <w:spacing w:val="-3"/>
        </w:rPr>
        <w:t>1</w:t>
      </w:r>
      <w:r w:rsidRPr="00BC63FD">
        <w:rPr>
          <w:rFonts w:ascii="Arial" w:hAnsi="Arial" w:cs="Arial"/>
          <w:spacing w:val="-3"/>
        </w:rPr>
        <w:t>.</w:t>
      </w:r>
      <w:r w:rsidR="00A139E0" w:rsidRPr="00BC63FD">
        <w:rPr>
          <w:rFonts w:ascii="Arial" w:hAnsi="Arial" w:cs="Arial"/>
          <w:spacing w:val="-3"/>
        </w:rPr>
        <w:t>7</w:t>
      </w:r>
      <w:r w:rsidRPr="00BC63FD">
        <w:rPr>
          <w:rFonts w:ascii="Arial" w:hAnsi="Arial" w:cs="Arial"/>
          <w:spacing w:val="-3"/>
        </w:rPr>
        <w:tab/>
      </w:r>
      <w:r w:rsidR="00F23225">
        <w:rPr>
          <w:rFonts w:ascii="Arial" w:hAnsi="Arial" w:cs="Arial"/>
          <w:spacing w:val="-3"/>
        </w:rPr>
        <w:t>Bydd penderfyniad y p</w:t>
      </w:r>
      <w:r w:rsidR="0064519A">
        <w:rPr>
          <w:rFonts w:ascii="Arial" w:hAnsi="Arial" w:cs="Arial"/>
          <w:spacing w:val="-3"/>
        </w:rPr>
        <w:t>anel sy’n ystyried yr apêl yn derfynol a chaiff ei hysbysu i’r myfyriwr ymhen 5 diwrnod gwaith ar ôl y cyfarfod.</w:t>
      </w:r>
    </w:p>
    <w:p w:rsidR="00D8462F" w:rsidRPr="00BC63FD" w:rsidRDefault="00D8462F" w:rsidP="00B17DF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8462F" w:rsidRPr="00BC63FD" w:rsidRDefault="00D92A89" w:rsidP="00B17DF7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Arial" w:hAnsi="Arial" w:cs="Arial"/>
        </w:rPr>
      </w:pPr>
      <w:r w:rsidRPr="00BC63FD">
        <w:rPr>
          <w:rFonts w:ascii="Arial" w:hAnsi="Arial" w:cs="Arial"/>
        </w:rPr>
        <w:t>1</w:t>
      </w:r>
      <w:r w:rsidR="008A16F8" w:rsidRPr="00BC63FD">
        <w:rPr>
          <w:rFonts w:ascii="Arial" w:hAnsi="Arial" w:cs="Arial"/>
        </w:rPr>
        <w:t>1</w:t>
      </w:r>
      <w:r w:rsidRPr="00BC63FD">
        <w:rPr>
          <w:rFonts w:ascii="Arial" w:hAnsi="Arial" w:cs="Arial"/>
        </w:rPr>
        <w:t>.</w:t>
      </w:r>
      <w:r w:rsidR="00A139E0" w:rsidRPr="00BC63FD">
        <w:rPr>
          <w:rFonts w:ascii="Arial" w:hAnsi="Arial" w:cs="Arial"/>
        </w:rPr>
        <w:t>8</w:t>
      </w:r>
      <w:r w:rsidRPr="00BC63FD">
        <w:rPr>
          <w:rFonts w:ascii="Arial" w:hAnsi="Arial" w:cs="Arial"/>
        </w:rPr>
        <w:tab/>
      </w:r>
      <w:r w:rsidR="0064519A">
        <w:rPr>
          <w:rFonts w:ascii="Arial" w:hAnsi="Arial" w:cs="Arial"/>
        </w:rPr>
        <w:t>Ni fydd apêl bellach o fewn y Brifysgol</w:t>
      </w:r>
      <w:r w:rsidR="000D7834" w:rsidRPr="00BC63FD">
        <w:rPr>
          <w:rFonts w:ascii="Arial" w:hAnsi="Arial" w:cs="Arial"/>
        </w:rPr>
        <w:t>.</w:t>
      </w:r>
    </w:p>
    <w:p w:rsidR="00D8462F" w:rsidRDefault="00D8462F" w:rsidP="00B17DF7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Arial" w:hAnsi="Arial" w:cs="Arial"/>
        </w:rPr>
      </w:pPr>
    </w:p>
    <w:p w:rsidR="00477778" w:rsidRPr="00BC63FD" w:rsidRDefault="00477778" w:rsidP="00B17DF7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Arial" w:hAnsi="Arial" w:cs="Arial"/>
        </w:rPr>
      </w:pPr>
    </w:p>
    <w:p w:rsidR="006E0798" w:rsidRPr="00BC63FD" w:rsidRDefault="009815C0" w:rsidP="00B17DF7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Arial" w:hAnsi="Arial" w:cs="Arial"/>
          <w:b/>
          <w:spacing w:val="-3"/>
        </w:rPr>
      </w:pPr>
      <w:r w:rsidRPr="00BC63FD">
        <w:rPr>
          <w:rFonts w:ascii="Arial" w:hAnsi="Arial" w:cs="Arial"/>
          <w:b/>
        </w:rPr>
        <w:t>1</w:t>
      </w:r>
      <w:r w:rsidR="008A16F8" w:rsidRPr="00BC63FD">
        <w:rPr>
          <w:rFonts w:ascii="Arial" w:hAnsi="Arial" w:cs="Arial"/>
          <w:b/>
        </w:rPr>
        <w:t>2</w:t>
      </w:r>
      <w:r w:rsidRPr="00BC63FD">
        <w:rPr>
          <w:rFonts w:ascii="Arial" w:hAnsi="Arial" w:cs="Arial"/>
          <w:b/>
        </w:rPr>
        <w:t>.</w:t>
      </w:r>
      <w:r w:rsidRPr="00BC63FD">
        <w:rPr>
          <w:rFonts w:ascii="Arial" w:hAnsi="Arial" w:cs="Arial"/>
          <w:b/>
          <w:spacing w:val="-3"/>
        </w:rPr>
        <w:tab/>
      </w:r>
      <w:r w:rsidR="0064519A">
        <w:rPr>
          <w:rFonts w:ascii="Arial" w:hAnsi="Arial" w:cs="Arial"/>
          <w:b/>
          <w:spacing w:val="-3"/>
        </w:rPr>
        <w:t>Monitro</w:t>
      </w:r>
    </w:p>
    <w:p w:rsidR="006E0798" w:rsidRPr="00BC63FD" w:rsidRDefault="006E0798" w:rsidP="00B17DF7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Arial" w:hAnsi="Arial" w:cs="Arial"/>
          <w:b/>
          <w:spacing w:val="-3"/>
        </w:rPr>
      </w:pPr>
    </w:p>
    <w:p w:rsidR="0064519A" w:rsidRDefault="008A16F8" w:rsidP="00AD24DB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</w:rPr>
      </w:pPr>
      <w:r w:rsidRPr="00BC63FD">
        <w:rPr>
          <w:rFonts w:ascii="Arial" w:hAnsi="Arial" w:cs="Arial"/>
          <w:spacing w:val="-3"/>
        </w:rPr>
        <w:t>12</w:t>
      </w:r>
      <w:r w:rsidR="003A7092" w:rsidRPr="00BC63FD">
        <w:rPr>
          <w:rFonts w:ascii="Arial" w:hAnsi="Arial" w:cs="Arial"/>
          <w:spacing w:val="-3"/>
        </w:rPr>
        <w:t>.1</w:t>
      </w:r>
      <w:r w:rsidR="003A7092" w:rsidRPr="00BC63FD">
        <w:rPr>
          <w:rFonts w:ascii="Arial" w:hAnsi="Arial" w:cs="Arial"/>
          <w:spacing w:val="-3"/>
        </w:rPr>
        <w:tab/>
      </w:r>
      <w:r w:rsidR="0064519A">
        <w:rPr>
          <w:rFonts w:ascii="Arial" w:hAnsi="Arial" w:cs="Arial"/>
          <w:spacing w:val="-3"/>
        </w:rPr>
        <w:t xml:space="preserve">Cyfrifoldeb </w:t>
      </w:r>
      <w:r w:rsidR="00EC0E9C">
        <w:rPr>
          <w:rFonts w:ascii="Arial" w:hAnsi="Arial" w:cs="Arial"/>
          <w:spacing w:val="-3"/>
        </w:rPr>
        <w:t>Arweinydd Tîm y Ganolfan Gyngor</w:t>
      </w:r>
      <w:r w:rsidR="0064519A">
        <w:rPr>
          <w:rFonts w:ascii="Arial" w:hAnsi="Arial" w:cs="Arial"/>
          <w:spacing w:val="-3"/>
        </w:rPr>
        <w:t xml:space="preserve"> yw cadw cofnod o sawl gwaith y mae’r Rheoliadau Addasrwydd i Astudio wedi cael eu defnyddio ym mhob blwyddyn academaidd, pa lefel a gyrhaeddwyd, a’r canlyniad.  Dylai’r wybodaeth hon gael ei chasglu ynghyd a’i hanfon i’r Uned Gwaith </w:t>
      </w:r>
      <w:r w:rsidR="0073351B">
        <w:rPr>
          <w:rFonts w:ascii="Arial" w:hAnsi="Arial" w:cs="Arial"/>
          <w:spacing w:val="-3"/>
        </w:rPr>
        <w:t>Achos</w:t>
      </w:r>
      <w:r w:rsidR="0064519A">
        <w:rPr>
          <w:rFonts w:ascii="Arial" w:hAnsi="Arial" w:cs="Arial"/>
          <w:spacing w:val="-3"/>
        </w:rPr>
        <w:t xml:space="preserve"> Myfyrwyr at ddibenion ystadegol a </w:t>
      </w:r>
      <w:r w:rsidR="0064519A">
        <w:rPr>
          <w:rFonts w:ascii="Arial" w:hAnsi="Arial" w:cs="Arial"/>
          <w:spacing w:val="-3"/>
        </w:rPr>
        <w:lastRenderedPageBreak/>
        <w:t>monitro.  Ni ddylai gynnwys unrhyw wybodaeth bersonol na gwybodaeth</w:t>
      </w:r>
      <w:r w:rsidR="001D7F92">
        <w:rPr>
          <w:rFonts w:ascii="Arial" w:hAnsi="Arial" w:cs="Arial"/>
          <w:spacing w:val="-3"/>
        </w:rPr>
        <w:t xml:space="preserve"> bersonol sensitif.</w:t>
      </w:r>
    </w:p>
    <w:p w:rsidR="0064519A" w:rsidRDefault="0064519A" w:rsidP="00AD24DB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</w:rPr>
      </w:pPr>
    </w:p>
    <w:p w:rsidR="0064519A" w:rsidRPr="00BC63FD" w:rsidRDefault="0064519A" w:rsidP="00AD24DB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</w:rPr>
      </w:pPr>
    </w:p>
    <w:p w:rsidR="00D8462F" w:rsidRPr="00BC63FD" w:rsidRDefault="008A16F8" w:rsidP="00B17DF7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Arial" w:hAnsi="Arial" w:cs="Arial"/>
          <w:b/>
          <w:spacing w:val="-3"/>
        </w:rPr>
      </w:pPr>
      <w:r w:rsidRPr="00BC63FD">
        <w:rPr>
          <w:rFonts w:ascii="Arial" w:hAnsi="Arial" w:cs="Arial"/>
          <w:b/>
          <w:spacing w:val="-3"/>
        </w:rPr>
        <w:t>13</w:t>
      </w:r>
      <w:r w:rsidR="006E0798" w:rsidRPr="00BC63FD">
        <w:rPr>
          <w:rFonts w:ascii="Arial" w:hAnsi="Arial" w:cs="Arial"/>
          <w:b/>
          <w:spacing w:val="-3"/>
        </w:rPr>
        <w:t>.</w:t>
      </w:r>
      <w:r w:rsidR="006E0798" w:rsidRPr="00BC63FD">
        <w:rPr>
          <w:rFonts w:ascii="Arial" w:hAnsi="Arial" w:cs="Arial"/>
          <w:b/>
          <w:spacing w:val="-3"/>
        </w:rPr>
        <w:tab/>
      </w:r>
      <w:r w:rsidR="001D7F92">
        <w:rPr>
          <w:rFonts w:ascii="Arial" w:hAnsi="Arial" w:cs="Arial"/>
          <w:b/>
          <w:spacing w:val="-3"/>
        </w:rPr>
        <w:t>Swyddfa’r Dyfarnwr Annibynnol</w:t>
      </w:r>
    </w:p>
    <w:p w:rsidR="00D8462F" w:rsidRPr="00BC63FD" w:rsidRDefault="00D8462F" w:rsidP="00B17DF7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b/>
          <w:spacing w:val="-3"/>
        </w:rPr>
      </w:pPr>
    </w:p>
    <w:p w:rsidR="00F04338" w:rsidRDefault="00C97FAF" w:rsidP="00F04338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BC63FD">
        <w:rPr>
          <w:rFonts w:ascii="Arial" w:hAnsi="Arial" w:cs="Arial"/>
          <w:spacing w:val="-3"/>
          <w:sz w:val="22"/>
          <w:szCs w:val="22"/>
        </w:rPr>
        <w:t>1</w:t>
      </w:r>
      <w:r w:rsidR="008A16F8" w:rsidRPr="00BC63FD">
        <w:rPr>
          <w:rFonts w:ascii="Arial" w:hAnsi="Arial" w:cs="Arial"/>
          <w:spacing w:val="-3"/>
          <w:sz w:val="22"/>
          <w:szCs w:val="22"/>
        </w:rPr>
        <w:t>3</w:t>
      </w:r>
      <w:r w:rsidRPr="00BC63FD">
        <w:rPr>
          <w:rFonts w:ascii="Arial" w:hAnsi="Arial" w:cs="Arial"/>
          <w:spacing w:val="-3"/>
          <w:sz w:val="22"/>
          <w:szCs w:val="22"/>
        </w:rPr>
        <w:t>.1</w:t>
      </w:r>
      <w:r w:rsidRPr="00BC63FD">
        <w:rPr>
          <w:rFonts w:ascii="Arial" w:hAnsi="Arial" w:cs="Arial"/>
          <w:spacing w:val="-3"/>
          <w:sz w:val="22"/>
          <w:szCs w:val="22"/>
        </w:rPr>
        <w:tab/>
      </w:r>
      <w:r w:rsidR="00F04338">
        <w:rPr>
          <w:rFonts w:ascii="Arial" w:hAnsi="Arial" w:cs="Arial"/>
          <w:spacing w:val="-3"/>
          <w:sz w:val="22"/>
          <w:szCs w:val="22"/>
        </w:rPr>
        <w:t>Os bydd apêl myfyriwr yn aflwyddiannus, gall gyflwyno cwyn i Swyddfa’r Dyfarnwr</w:t>
      </w:r>
      <w:r w:rsidR="000A7E8C">
        <w:rPr>
          <w:rFonts w:ascii="Arial" w:hAnsi="Arial" w:cs="Arial"/>
          <w:spacing w:val="-3"/>
          <w:sz w:val="22"/>
          <w:szCs w:val="22"/>
        </w:rPr>
        <w:t xml:space="preserve"> Annibynnol (OIA) ar ôl derbyn</w:t>
      </w:r>
      <w:r w:rsidR="00C4330F">
        <w:rPr>
          <w:rFonts w:ascii="Arial" w:hAnsi="Arial" w:cs="Arial"/>
          <w:spacing w:val="-3"/>
          <w:sz w:val="22"/>
          <w:szCs w:val="22"/>
        </w:rPr>
        <w:t xml:space="preserve"> L</w:t>
      </w:r>
      <w:r w:rsidR="00F04338">
        <w:rPr>
          <w:rFonts w:ascii="Arial" w:hAnsi="Arial" w:cs="Arial"/>
          <w:spacing w:val="-3"/>
          <w:sz w:val="22"/>
          <w:szCs w:val="22"/>
        </w:rPr>
        <w:t xml:space="preserve">lythyr Cyflawniad Gweithdrefnau.  </w:t>
      </w:r>
      <w:r w:rsidR="00F04338" w:rsidRPr="00691F32">
        <w:rPr>
          <w:rFonts w:ascii="Arial" w:hAnsi="Arial"/>
          <w:spacing w:val="-3"/>
          <w:sz w:val="22"/>
          <w:szCs w:val="22"/>
          <w:lang w:val="cy-GB"/>
        </w:rPr>
        <w:t xml:space="preserve">Gellir cael manylion </w:t>
      </w:r>
      <w:r w:rsidR="00F04338">
        <w:rPr>
          <w:rFonts w:ascii="Arial" w:hAnsi="Arial" w:cs="Arial"/>
          <w:spacing w:val="-3"/>
          <w:sz w:val="22"/>
          <w:szCs w:val="22"/>
        </w:rPr>
        <w:t xml:space="preserve">Swyddfa’r Dyfarnwr Annibynnol </w:t>
      </w:r>
      <w:r w:rsidR="00F04338" w:rsidRPr="00691F32">
        <w:rPr>
          <w:rFonts w:ascii="Arial" w:hAnsi="Arial"/>
          <w:spacing w:val="-3"/>
          <w:sz w:val="22"/>
          <w:szCs w:val="22"/>
          <w:lang w:val="cy-GB"/>
        </w:rPr>
        <w:t xml:space="preserve">a’r wybodaeth berthnasol mewn perthynas â’r Cynllun </w:t>
      </w:r>
      <w:r w:rsidR="00F04338">
        <w:rPr>
          <w:rFonts w:ascii="Arial" w:hAnsi="Arial"/>
          <w:spacing w:val="-3"/>
          <w:sz w:val="22"/>
          <w:szCs w:val="22"/>
          <w:lang w:val="cy-GB"/>
        </w:rPr>
        <w:t>yn</w:t>
      </w:r>
      <w:r w:rsidR="00F04338" w:rsidRPr="00691F32">
        <w:rPr>
          <w:rFonts w:ascii="Arial" w:hAnsi="Arial"/>
          <w:spacing w:val="-3"/>
          <w:sz w:val="22"/>
          <w:szCs w:val="22"/>
          <w:lang w:val="cy-GB"/>
        </w:rPr>
        <w:t xml:space="preserve"> </w:t>
      </w:r>
      <w:hyperlink r:id="rId11" w:history="1">
        <w:r w:rsidR="00F04338" w:rsidRPr="00691F32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="00F04338" w:rsidRPr="00691F32">
        <w:rPr>
          <w:rFonts w:ascii="Arial" w:hAnsi="Arial"/>
          <w:spacing w:val="-3"/>
          <w:sz w:val="22"/>
          <w:szCs w:val="22"/>
          <w:lang w:val="cy-GB"/>
        </w:rPr>
        <w:t xml:space="preserve">. Gellir cael gwybodaeth a chyngor pellach </w:t>
      </w:r>
      <w:r w:rsidR="00F04338">
        <w:rPr>
          <w:rFonts w:ascii="Arial" w:hAnsi="Arial"/>
          <w:spacing w:val="-3"/>
          <w:sz w:val="22"/>
          <w:szCs w:val="22"/>
          <w:lang w:val="cy-GB"/>
        </w:rPr>
        <w:t>gan</w:t>
      </w:r>
      <w:r w:rsidR="00F04338" w:rsidRPr="00691F32">
        <w:rPr>
          <w:rFonts w:ascii="Arial" w:hAnsi="Arial"/>
          <w:spacing w:val="-3"/>
          <w:sz w:val="22"/>
          <w:szCs w:val="22"/>
          <w:lang w:val="cy-GB"/>
        </w:rPr>
        <w:t xml:space="preserve"> </w:t>
      </w:r>
      <w:r w:rsidR="00F04338">
        <w:rPr>
          <w:rFonts w:ascii="Arial" w:hAnsi="Arial"/>
          <w:spacing w:val="-3"/>
          <w:sz w:val="22"/>
          <w:szCs w:val="22"/>
          <w:lang w:val="cy-GB"/>
        </w:rPr>
        <w:t xml:space="preserve">yr </w:t>
      </w:r>
      <w:r w:rsidR="00F04338">
        <w:rPr>
          <w:rFonts w:ascii="Arial" w:hAnsi="Arial" w:cs="Arial"/>
          <w:spacing w:val="-3"/>
          <w:sz w:val="22"/>
          <w:szCs w:val="22"/>
          <w:lang w:val="cy-GB"/>
        </w:rPr>
        <w:t>Uned Gwaith Achos Myfyrwyr</w:t>
      </w:r>
      <w:r w:rsidR="00F04338">
        <w:rPr>
          <w:rFonts w:ascii="Arial" w:hAnsi="Arial"/>
          <w:spacing w:val="-3"/>
          <w:sz w:val="22"/>
          <w:szCs w:val="22"/>
          <w:lang w:val="cy-GB"/>
        </w:rPr>
        <w:t xml:space="preserve">, </w:t>
      </w:r>
      <w:r w:rsidR="000A7E8C">
        <w:rPr>
          <w:rFonts w:ascii="Arial" w:hAnsi="Arial"/>
          <w:spacing w:val="-3"/>
          <w:sz w:val="22"/>
          <w:szCs w:val="22"/>
          <w:lang w:val="cy-GB"/>
        </w:rPr>
        <w:t>Y Gofrestrfa Academaidd</w:t>
      </w:r>
      <w:r w:rsidR="00F04338" w:rsidRPr="00691F32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:rsidR="00567A1A" w:rsidRDefault="00567A1A" w:rsidP="00F04338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5605E6" w:rsidRDefault="005605E6" w:rsidP="00F04338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D30D3D" w:rsidRPr="00BC63FD" w:rsidRDefault="00D30D3D" w:rsidP="00D30D3D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b/>
          <w:spacing w:val="-3"/>
          <w:sz w:val="22"/>
          <w:szCs w:val="22"/>
        </w:rPr>
      </w:pPr>
      <w:r w:rsidRPr="00BC63FD">
        <w:rPr>
          <w:rFonts w:ascii="Arial" w:hAnsi="Arial" w:cs="Arial"/>
          <w:b/>
          <w:spacing w:val="-3"/>
          <w:sz w:val="22"/>
          <w:szCs w:val="22"/>
        </w:rPr>
        <w:t>14.</w:t>
      </w:r>
      <w:r w:rsidRPr="00BC63FD"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>Gweithredu</w:t>
      </w:r>
    </w:p>
    <w:p w:rsidR="00D30D3D" w:rsidRPr="00BC63FD" w:rsidRDefault="00D30D3D" w:rsidP="00D30D3D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0D3D" w:rsidRPr="000A7E8C" w:rsidTr="00DA42AF">
        <w:tc>
          <w:tcPr>
            <w:tcW w:w="4621" w:type="dxa"/>
          </w:tcPr>
          <w:p w:rsidR="00D30D3D" w:rsidRPr="000A7E8C" w:rsidRDefault="00D30D3D" w:rsidP="00DA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D30D3D" w:rsidRPr="000A7E8C" w:rsidRDefault="00D30D3D" w:rsidP="00DA4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E8C">
              <w:rPr>
                <w:rFonts w:ascii="Arial" w:hAnsi="Arial" w:cs="Arial"/>
                <w:b/>
                <w:sz w:val="20"/>
                <w:szCs w:val="20"/>
              </w:rPr>
              <w:t>Swydd(i)</w:t>
            </w:r>
          </w:p>
        </w:tc>
      </w:tr>
      <w:tr w:rsidR="00D30D3D" w:rsidRPr="000A7E8C" w:rsidTr="00DA42AF">
        <w:tc>
          <w:tcPr>
            <w:tcW w:w="4621" w:type="dxa"/>
          </w:tcPr>
          <w:p w:rsidR="00D30D3D" w:rsidRPr="000A7E8C" w:rsidRDefault="00D30D3D" w:rsidP="00DA4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E8C">
              <w:rPr>
                <w:rFonts w:ascii="Arial" w:hAnsi="Arial" w:cs="Arial"/>
                <w:b/>
                <w:sz w:val="20"/>
                <w:szCs w:val="20"/>
              </w:rPr>
              <w:t>Perchennog</w:t>
            </w:r>
          </w:p>
          <w:p w:rsidR="00D30D3D" w:rsidRPr="000A7E8C" w:rsidRDefault="00D30D3D" w:rsidP="00DA42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7E8C">
              <w:rPr>
                <w:rFonts w:ascii="Arial" w:hAnsi="Arial" w:cs="Arial"/>
                <w:i/>
                <w:sz w:val="20"/>
                <w:szCs w:val="20"/>
              </w:rPr>
              <w:t>Y deiliad swydd yn y Brifysgol sy’n gyfrifol am sicrhau bod y rheoliadau hyn yn cael eu cymhwyso’n gywir</w:t>
            </w:r>
          </w:p>
        </w:tc>
        <w:tc>
          <w:tcPr>
            <w:tcW w:w="4621" w:type="dxa"/>
          </w:tcPr>
          <w:p w:rsidR="00D30D3D" w:rsidRPr="000A7E8C" w:rsidRDefault="00D30D3D" w:rsidP="002C1C3C">
            <w:pPr>
              <w:rPr>
                <w:rFonts w:ascii="Arial" w:hAnsi="Arial" w:cs="Arial"/>
                <w:sz w:val="20"/>
                <w:szCs w:val="20"/>
              </w:rPr>
            </w:pPr>
            <w:r w:rsidRPr="000A7E8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2C1C3C">
              <w:rPr>
                <w:rFonts w:ascii="Arial" w:hAnsi="Arial" w:cs="Arial"/>
                <w:sz w:val="20"/>
                <w:szCs w:val="20"/>
              </w:rPr>
              <w:t>Cyfarwyddwr</w:t>
            </w:r>
            <w:r w:rsidRPr="000A7E8C">
              <w:rPr>
                <w:rFonts w:ascii="Arial" w:hAnsi="Arial" w:cs="Arial"/>
                <w:sz w:val="20"/>
                <w:szCs w:val="20"/>
              </w:rPr>
              <w:t xml:space="preserve"> Gwasanaethau Myfyrwyr</w:t>
            </w:r>
          </w:p>
        </w:tc>
      </w:tr>
      <w:tr w:rsidR="00D30D3D" w:rsidRPr="000A7E8C" w:rsidTr="00DA42AF">
        <w:tc>
          <w:tcPr>
            <w:tcW w:w="4621" w:type="dxa"/>
          </w:tcPr>
          <w:p w:rsidR="00D30D3D" w:rsidRPr="000A7E8C" w:rsidRDefault="00D30D3D" w:rsidP="00DA4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E8C">
              <w:rPr>
                <w:rFonts w:ascii="Arial" w:hAnsi="Arial" w:cs="Arial"/>
                <w:b/>
                <w:sz w:val="20"/>
                <w:szCs w:val="20"/>
              </w:rPr>
              <w:t>Gweithredu</w:t>
            </w:r>
          </w:p>
          <w:p w:rsidR="00D30D3D" w:rsidRPr="000A7E8C" w:rsidRDefault="00D30D3D" w:rsidP="00DA42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7E8C">
              <w:rPr>
                <w:rFonts w:ascii="Arial" w:hAnsi="Arial" w:cs="Arial"/>
                <w:i/>
                <w:sz w:val="20"/>
                <w:szCs w:val="20"/>
              </w:rPr>
              <w:t>Y staff sy’n gyfrifol am sicrhau bod y rheoliadau hyn yn gweithredu yn ôl y gofyn o ddydd i ddydd</w:t>
            </w:r>
          </w:p>
        </w:tc>
        <w:tc>
          <w:tcPr>
            <w:tcW w:w="4621" w:type="dxa"/>
          </w:tcPr>
          <w:p w:rsidR="00D30D3D" w:rsidRPr="000A7E8C" w:rsidRDefault="000A7E8C" w:rsidP="002C1C3C">
            <w:pPr>
              <w:rPr>
                <w:rFonts w:ascii="Arial" w:hAnsi="Arial" w:cs="Arial"/>
                <w:sz w:val="20"/>
                <w:szCs w:val="20"/>
              </w:rPr>
            </w:pPr>
            <w:r w:rsidRPr="000A7E8C">
              <w:rPr>
                <w:rFonts w:ascii="Arial" w:hAnsi="Arial" w:cs="Arial"/>
                <w:sz w:val="20"/>
                <w:szCs w:val="20"/>
              </w:rPr>
              <w:t xml:space="preserve">Rheolwr </w:t>
            </w:r>
            <w:r w:rsidR="000B34AA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D30D3D" w:rsidRPr="000A7E8C">
              <w:rPr>
                <w:rFonts w:ascii="Arial" w:hAnsi="Arial" w:cs="Arial"/>
                <w:sz w:val="20"/>
                <w:szCs w:val="20"/>
              </w:rPr>
              <w:t>Gwasanaeth</w:t>
            </w:r>
            <w:r w:rsidR="002C1C3C">
              <w:rPr>
                <w:rFonts w:ascii="Arial" w:hAnsi="Arial" w:cs="Arial"/>
                <w:sz w:val="20"/>
                <w:szCs w:val="20"/>
              </w:rPr>
              <w:t xml:space="preserve"> Anabledd a</w:t>
            </w:r>
            <w:r w:rsidR="00D30D3D" w:rsidRPr="000A7E8C">
              <w:rPr>
                <w:rFonts w:ascii="Arial" w:hAnsi="Arial" w:cs="Arial"/>
                <w:sz w:val="20"/>
                <w:szCs w:val="20"/>
              </w:rPr>
              <w:t xml:space="preserve"> Lles</w:t>
            </w:r>
          </w:p>
        </w:tc>
      </w:tr>
      <w:tr w:rsidR="00D30D3D" w:rsidRPr="000A7E8C" w:rsidTr="00DA42AF">
        <w:tc>
          <w:tcPr>
            <w:tcW w:w="4621" w:type="dxa"/>
          </w:tcPr>
          <w:p w:rsidR="00D30D3D" w:rsidRPr="000A7E8C" w:rsidRDefault="00D30D3D" w:rsidP="00DA4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E8C">
              <w:rPr>
                <w:rFonts w:ascii="Arial" w:hAnsi="Arial" w:cs="Arial"/>
                <w:b/>
                <w:sz w:val="20"/>
                <w:szCs w:val="20"/>
              </w:rPr>
              <w:t>Cyflawni</w:t>
            </w:r>
          </w:p>
          <w:p w:rsidR="00D30D3D" w:rsidRPr="000A7E8C" w:rsidRDefault="00D30D3D" w:rsidP="00DA42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7E8C">
              <w:rPr>
                <w:rFonts w:ascii="Arial" w:hAnsi="Arial" w:cs="Arial"/>
                <w:i/>
                <w:sz w:val="20"/>
                <w:szCs w:val="20"/>
              </w:rPr>
              <w:t xml:space="preserve">Y deiliaid swydd sy’n cyflawni’r rheoliadau hyn </w:t>
            </w:r>
          </w:p>
        </w:tc>
        <w:tc>
          <w:tcPr>
            <w:tcW w:w="4621" w:type="dxa"/>
          </w:tcPr>
          <w:p w:rsidR="00D30D3D" w:rsidRPr="000A7E8C" w:rsidRDefault="00D30D3D" w:rsidP="00DA42AF">
            <w:pPr>
              <w:rPr>
                <w:rFonts w:ascii="Arial" w:hAnsi="Arial" w:cs="Arial"/>
                <w:sz w:val="20"/>
                <w:szCs w:val="20"/>
              </w:rPr>
            </w:pPr>
            <w:r w:rsidRPr="000A7E8C">
              <w:rPr>
                <w:rFonts w:ascii="Arial" w:hAnsi="Arial" w:cs="Arial"/>
                <w:sz w:val="20"/>
                <w:szCs w:val="20"/>
              </w:rPr>
              <w:t>Pob aelod staff sy’n rhyngweithio â’r myfyriwr</w:t>
            </w:r>
          </w:p>
        </w:tc>
      </w:tr>
    </w:tbl>
    <w:p w:rsidR="00D30D3D" w:rsidRPr="000A7E8C" w:rsidRDefault="00D30D3D" w:rsidP="00D30D3D">
      <w:pPr>
        <w:pStyle w:val="BodyText"/>
        <w:tabs>
          <w:tab w:val="left" w:pos="709"/>
        </w:tabs>
        <w:suppressAutoHyphens/>
        <w:ind w:left="1440" w:hanging="1440"/>
        <w:rPr>
          <w:rFonts w:ascii="Arial" w:hAnsi="Arial" w:cs="Arial"/>
          <w:b/>
          <w:sz w:val="20"/>
        </w:rPr>
      </w:pPr>
    </w:p>
    <w:p w:rsidR="00A57FC5" w:rsidRDefault="00A57FC5" w:rsidP="00D646C1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:rsidR="00F04338" w:rsidRDefault="00F04338" w:rsidP="00D646C1">
      <w:pPr>
        <w:pStyle w:val="BodyText"/>
        <w:tabs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:rsidR="002B51A6" w:rsidRDefault="002B51A6">
      <w:pPr>
        <w:rPr>
          <w:rFonts w:ascii="Arial" w:eastAsia="Times New Roman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:rsidR="00AD24DB" w:rsidRDefault="009D4CB1" w:rsidP="00840E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Atodiad</w:t>
      </w:r>
      <w:r w:rsidR="00AD24DB">
        <w:rPr>
          <w:rFonts w:ascii="Arial" w:hAnsi="Arial" w:cs="Arial"/>
          <w:b/>
        </w:rPr>
        <w:t xml:space="preserve"> 1</w:t>
      </w:r>
    </w:p>
    <w:p w:rsidR="009421CA" w:rsidRDefault="009421CA" w:rsidP="000A7E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 Berthynas â Rheoliadau, Polisïau a Gweithdrefnau eraill y Brifysgol</w:t>
      </w:r>
    </w:p>
    <w:p w:rsidR="009421CA" w:rsidRPr="009421CA" w:rsidRDefault="009421CA" w:rsidP="0030427B">
      <w:pPr>
        <w:spacing w:after="0" w:line="240" w:lineRule="auto"/>
        <w:jc w:val="both"/>
        <w:rPr>
          <w:rFonts w:ascii="Arial" w:hAnsi="Arial" w:cs="Arial"/>
        </w:rPr>
      </w:pPr>
      <w:r w:rsidRPr="009421CA">
        <w:rPr>
          <w:rFonts w:ascii="Arial" w:hAnsi="Arial" w:cs="Arial"/>
        </w:rPr>
        <w:t xml:space="preserve">Mae’r </w:t>
      </w:r>
      <w:r>
        <w:rPr>
          <w:rFonts w:ascii="Arial" w:hAnsi="Arial" w:cs="Arial"/>
        </w:rPr>
        <w:t>Rheoliadau Addasrwydd i Astudio wedi cael eu datblygu gan y Brifysgol i reoli sefyllfaoedd lle mae’r Brifysgol, yng ngoleuni pryderon am iechyd a lles myfyriwr, yn ystyried nad yw’n briodol iddi weithredu prosesau eraill, megis y Rheoliadau Ymddygiad Myfyrwyr.</w:t>
      </w:r>
    </w:p>
    <w:p w:rsidR="009421CA" w:rsidRDefault="009421CA" w:rsidP="0030427B">
      <w:pPr>
        <w:spacing w:after="0" w:line="240" w:lineRule="auto"/>
        <w:jc w:val="both"/>
        <w:rPr>
          <w:rFonts w:ascii="Arial" w:hAnsi="Arial" w:cs="Arial"/>
          <w:b/>
        </w:rPr>
      </w:pPr>
    </w:p>
    <w:p w:rsidR="00CB2A69" w:rsidRPr="00BC63FD" w:rsidRDefault="00901D88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Sut bynnag, mewn rhai sefyllfaoedd</w:t>
      </w:r>
      <w:r w:rsidR="00304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gall fod yn briodol i weithredu </w:t>
      </w:r>
      <w:r w:rsidR="00C23417">
        <w:rPr>
          <w:rFonts w:ascii="Arial" w:hAnsi="Arial" w:cs="Arial"/>
        </w:rPr>
        <w:t>rheoliadau/</w:t>
      </w:r>
      <w:r>
        <w:rPr>
          <w:rFonts w:ascii="Arial" w:hAnsi="Arial" w:cs="Arial"/>
        </w:rPr>
        <w:t>gweithdrefnau eraill y Brifysgol ac nid yw’r Brifysgol yn cael ei rhwystro rhag gwneud hyn, er gwaethaf pryderon am iechyd a lles y myfyriwr.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  <w:b/>
        </w:rPr>
      </w:pPr>
    </w:p>
    <w:p w:rsidR="00CB2A69" w:rsidRPr="00BC63FD" w:rsidRDefault="00901D88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Rheoliadau Ymddygiad Myfyrwyr</w:t>
      </w:r>
    </w:p>
    <w:p w:rsidR="00901D88" w:rsidRDefault="00901D88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bydd </w:t>
      </w:r>
      <w:r w:rsidR="00105258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myfyriwr yn ymddwyn mewn ffordd yr ystyrir ei bod o bosibl yn ganlyniad i broblem iechyd corfforol neu feddyliol sylfaenol, dylid ymdrin â hyn o dan y </w:t>
      </w:r>
      <w:r w:rsidR="009661C2">
        <w:rPr>
          <w:rFonts w:ascii="Arial" w:hAnsi="Arial" w:cs="Arial"/>
        </w:rPr>
        <w:t>Rheoliadau</w:t>
      </w:r>
      <w:r>
        <w:rPr>
          <w:rFonts w:ascii="Arial" w:hAnsi="Arial" w:cs="Arial"/>
        </w:rPr>
        <w:t xml:space="preserve"> Addasrwydd i Astudio yn y lle cyntaf.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</w:rPr>
      </w:pPr>
    </w:p>
    <w:p w:rsidR="00901D88" w:rsidRDefault="00901D88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Brifysgol yn cadw’r hawl i ddefnyddio’r </w:t>
      </w:r>
      <w:r w:rsidR="009661C2">
        <w:rPr>
          <w:rFonts w:ascii="Arial" w:hAnsi="Arial" w:cs="Arial"/>
        </w:rPr>
        <w:t>Rheoliadau</w:t>
      </w:r>
      <w:r>
        <w:rPr>
          <w:rFonts w:ascii="Arial" w:hAnsi="Arial" w:cs="Arial"/>
        </w:rPr>
        <w:t xml:space="preserve"> Ymddygiad Myfyrwyr ym mhob achos</w:t>
      </w:r>
      <w:r w:rsidR="003309BA">
        <w:rPr>
          <w:rFonts w:ascii="Arial" w:hAnsi="Arial" w:cs="Arial"/>
        </w:rPr>
        <w:t xml:space="preserve">, ond yn enwedig os bydd y myfyriwr yn gwrthod manteisio ar y cymorth a gynigir.  Bydd </w:t>
      </w:r>
      <w:r w:rsidR="009661C2">
        <w:rPr>
          <w:rFonts w:ascii="Arial" w:hAnsi="Arial" w:cs="Arial"/>
        </w:rPr>
        <w:t>y swyddog y</w:t>
      </w:r>
      <w:r w:rsidR="003309BA">
        <w:rPr>
          <w:rFonts w:ascii="Arial" w:hAnsi="Arial" w:cs="Arial"/>
        </w:rPr>
        <w:t xml:space="preserve">mchwilio yn cael gwybod am unrhyw gamau a gymerwyd hyd at yr adeg honno o dan y </w:t>
      </w:r>
      <w:r w:rsidR="009661C2">
        <w:rPr>
          <w:rFonts w:ascii="Arial" w:hAnsi="Arial" w:cs="Arial"/>
        </w:rPr>
        <w:t>Rheoliadau</w:t>
      </w:r>
      <w:r w:rsidR="003309BA">
        <w:rPr>
          <w:rFonts w:ascii="Arial" w:hAnsi="Arial" w:cs="Arial"/>
        </w:rPr>
        <w:t xml:space="preserve"> Addasrwydd i Astudio.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B2A69" w:rsidRPr="00BC63FD" w:rsidRDefault="003309BA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Rheoliadau Addasrwydd i Ymarfer</w:t>
      </w:r>
    </w:p>
    <w:p w:rsidR="003309BA" w:rsidRDefault="003309BA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</w:t>
      </w:r>
      <w:r w:rsidR="009661C2">
        <w:rPr>
          <w:rFonts w:ascii="Arial" w:hAnsi="Arial" w:cs="Arial"/>
        </w:rPr>
        <w:t xml:space="preserve">Rheoliadau </w:t>
      </w:r>
      <w:r>
        <w:rPr>
          <w:rFonts w:ascii="Arial" w:hAnsi="Arial" w:cs="Arial"/>
        </w:rPr>
        <w:t>Addasrwydd i Astudio</w:t>
      </w:r>
      <w:r w:rsidR="00C21E05">
        <w:rPr>
          <w:rFonts w:ascii="Arial" w:hAnsi="Arial" w:cs="Arial"/>
        </w:rPr>
        <w:t xml:space="preserve"> yn rhedeg yn gyfochrog â’r Rheoliadau </w:t>
      </w:r>
      <w:r w:rsidR="00B17ED7">
        <w:rPr>
          <w:rFonts w:ascii="Arial" w:hAnsi="Arial" w:cs="Arial"/>
        </w:rPr>
        <w:t>Addasrwydd i Ymarfer fel y gellir cynnig</w:t>
      </w:r>
      <w:r w:rsidR="00C21E05">
        <w:rPr>
          <w:rFonts w:ascii="Arial" w:hAnsi="Arial" w:cs="Arial"/>
        </w:rPr>
        <w:t xml:space="preserve"> cymorth myfyrwyr hyblyg sy’n bodloni anghenion unigol y myfyrwyr, gan alluogi myfyrwyr i barhau i astudio ar gwrs </w:t>
      </w:r>
      <w:r w:rsidR="00B17ED7">
        <w:rPr>
          <w:rFonts w:ascii="Arial" w:hAnsi="Arial" w:cs="Arial"/>
        </w:rPr>
        <w:t>sydd â</w:t>
      </w:r>
      <w:r w:rsidR="00C21E05">
        <w:rPr>
          <w:rFonts w:ascii="Arial" w:hAnsi="Arial" w:cs="Arial"/>
        </w:rPr>
        <w:t xml:space="preserve"> gofyni</w:t>
      </w:r>
      <w:r w:rsidR="00B17ED7">
        <w:rPr>
          <w:rFonts w:ascii="Arial" w:hAnsi="Arial" w:cs="Arial"/>
        </w:rPr>
        <w:t>on</w:t>
      </w:r>
      <w:r w:rsidR="00C21E05">
        <w:rPr>
          <w:rFonts w:ascii="Arial" w:hAnsi="Arial" w:cs="Arial"/>
        </w:rPr>
        <w:t xml:space="preserve"> PSRB </w:t>
      </w:r>
      <w:r w:rsidR="00B17ED7">
        <w:rPr>
          <w:rFonts w:ascii="Arial" w:hAnsi="Arial" w:cs="Arial"/>
        </w:rPr>
        <w:t>lle bo modd, wrth ddal i sicrhau diogelwch defnyddwyr y gwasanaeth.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  <w:b/>
        </w:rPr>
      </w:pPr>
    </w:p>
    <w:p w:rsidR="00CB2A69" w:rsidRPr="00BC63FD" w:rsidRDefault="00B17ED7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Polisi Addasrwydd i Sefyll</w:t>
      </w:r>
    </w:p>
    <w:p w:rsidR="00B17ED7" w:rsidRDefault="00B17ED7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 ddylid cymysgu rhwng y </w:t>
      </w:r>
      <w:r w:rsidR="009661C2">
        <w:rPr>
          <w:rFonts w:ascii="Arial" w:hAnsi="Arial" w:cs="Arial"/>
        </w:rPr>
        <w:t xml:space="preserve">Rheoliadau </w:t>
      </w:r>
      <w:r>
        <w:rPr>
          <w:rFonts w:ascii="Arial" w:hAnsi="Arial" w:cs="Arial"/>
        </w:rPr>
        <w:t xml:space="preserve">Addasrwydd i Astudio a’r Polisi Addasrwydd i Sefyll, y manylir arno yn y Rheoliadau </w:t>
      </w:r>
      <w:r w:rsidR="009661C2">
        <w:rPr>
          <w:rFonts w:ascii="Arial" w:hAnsi="Arial" w:cs="Arial"/>
        </w:rPr>
        <w:t>Amgylchiadau Esgusodol</w:t>
      </w:r>
      <w:r>
        <w:rPr>
          <w:rFonts w:ascii="Arial" w:hAnsi="Arial" w:cs="Arial"/>
        </w:rPr>
        <w:t>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  <w:b/>
        </w:rPr>
      </w:pPr>
    </w:p>
    <w:p w:rsidR="00CB2A69" w:rsidRPr="00BC63FD" w:rsidRDefault="00B17ED7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Polisi Iechyd Meddwl Myfyrwyr</w:t>
      </w:r>
    </w:p>
    <w:p w:rsidR="00B17ED7" w:rsidRDefault="00B17ED7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Dylid defnyddio’r polisi hwn ochr yn ochr â’r </w:t>
      </w:r>
      <w:r w:rsidR="009661C2">
        <w:rPr>
          <w:rFonts w:ascii="Arial" w:hAnsi="Arial" w:cs="Arial"/>
        </w:rPr>
        <w:t xml:space="preserve">Rheoliadau </w:t>
      </w:r>
      <w:r>
        <w:rPr>
          <w:rFonts w:ascii="Arial" w:hAnsi="Arial" w:cs="Arial"/>
        </w:rPr>
        <w:t>Addasrwydd i Astudio.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  <w:b/>
        </w:rPr>
      </w:pPr>
    </w:p>
    <w:p w:rsidR="00CB2A69" w:rsidRPr="00BC63FD" w:rsidRDefault="00B17ED7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Canllawiau i Staff</w:t>
      </w:r>
      <w:r w:rsidR="00CB2A69" w:rsidRPr="00BC63FD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Myfyrwyr â Materion Iechyd Meddwl</w:t>
      </w:r>
    </w:p>
    <w:p w:rsidR="00B17ED7" w:rsidRDefault="00B17ED7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Dylid defnyddio’r canllawiau hyn ochr yn ochr â’r </w:t>
      </w:r>
      <w:r w:rsidR="009661C2">
        <w:rPr>
          <w:rFonts w:ascii="Arial" w:hAnsi="Arial" w:cs="Arial"/>
        </w:rPr>
        <w:t xml:space="preserve">Rheoliadau </w:t>
      </w:r>
      <w:r>
        <w:rPr>
          <w:rFonts w:ascii="Arial" w:hAnsi="Arial" w:cs="Arial"/>
        </w:rPr>
        <w:t>Addasrwydd i Astudio.</w:t>
      </w:r>
    </w:p>
    <w:p w:rsidR="00CB2A69" w:rsidRPr="00BC63FD" w:rsidRDefault="00CB2A69" w:rsidP="0030427B">
      <w:pPr>
        <w:spacing w:after="0" w:line="240" w:lineRule="auto"/>
        <w:jc w:val="both"/>
        <w:rPr>
          <w:rFonts w:ascii="Arial" w:hAnsi="Arial" w:cs="Arial"/>
        </w:rPr>
      </w:pPr>
    </w:p>
    <w:p w:rsidR="00CB2A69" w:rsidRPr="00BC63FD" w:rsidRDefault="000A7E8C" w:rsidP="0030427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Rheoliadau ar gyfer Camymddygiad yn Neuaddau Preswyl y Brifysgol</w:t>
      </w:r>
    </w:p>
    <w:p w:rsidR="00863D74" w:rsidRDefault="00863D74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bydd </w:t>
      </w:r>
      <w:r w:rsidR="00105258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myfyriwr yn ymddwyn mewn ffordd yr ystyrir ei bod o bosibl yn ganlyniad i broblem iechyd corfforol neu feddyliol sylfaenol, dylid ymdrin â hyn o dan y </w:t>
      </w:r>
      <w:r w:rsidR="009661C2">
        <w:rPr>
          <w:rFonts w:ascii="Arial" w:hAnsi="Arial" w:cs="Arial"/>
        </w:rPr>
        <w:t xml:space="preserve">Rheoliadau </w:t>
      </w:r>
      <w:r>
        <w:rPr>
          <w:rFonts w:ascii="Arial" w:hAnsi="Arial" w:cs="Arial"/>
        </w:rPr>
        <w:t>Addasrwydd i Astudio yn y lle cyntaf.</w:t>
      </w:r>
    </w:p>
    <w:p w:rsidR="00863D74" w:rsidRDefault="00863D74" w:rsidP="0030427B">
      <w:pPr>
        <w:spacing w:after="0" w:line="240" w:lineRule="auto"/>
        <w:jc w:val="both"/>
        <w:rPr>
          <w:rFonts w:ascii="Arial" w:hAnsi="Arial" w:cs="Arial"/>
        </w:rPr>
      </w:pPr>
    </w:p>
    <w:p w:rsidR="00105258" w:rsidRDefault="00105258" w:rsidP="003042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Brifysgol </w:t>
      </w:r>
      <w:r w:rsidR="000748E8">
        <w:rPr>
          <w:rFonts w:ascii="Arial" w:hAnsi="Arial" w:cs="Arial"/>
        </w:rPr>
        <w:t xml:space="preserve">yn cadw’r hawl i </w:t>
      </w:r>
      <w:r w:rsidR="000748E8" w:rsidRPr="007C4842">
        <w:rPr>
          <w:rFonts w:ascii="Arial" w:hAnsi="Arial" w:cs="Arial"/>
        </w:rPr>
        <w:t xml:space="preserve">ddefnyddio’r </w:t>
      </w:r>
      <w:r w:rsidR="007C4842" w:rsidRPr="007C4842">
        <w:rPr>
          <w:rFonts w:ascii="Arial" w:hAnsi="Arial" w:cs="Arial"/>
        </w:rPr>
        <w:t>Rheoliadau ar gyfer Camymddygiad yn Neuaddau Preswyl y Brifysgol</w:t>
      </w:r>
      <w:r>
        <w:rPr>
          <w:rFonts w:ascii="Arial" w:hAnsi="Arial" w:cs="Arial"/>
        </w:rPr>
        <w:t xml:space="preserve">, yn enwedig os bydd y myfyriwr yn gwrthod manteisio ar y cymorth a gynigir.  Bydd y cydweithiwr perthnasol sy’n ymchwilio i’r digwyddiad yn cael gwybod am unrhyw gamau a gymerwyd hyd at yr adeg honno o dan y </w:t>
      </w:r>
      <w:r w:rsidR="009661C2">
        <w:rPr>
          <w:rFonts w:ascii="Arial" w:hAnsi="Arial" w:cs="Arial"/>
        </w:rPr>
        <w:t xml:space="preserve">Rheoliadau </w:t>
      </w:r>
      <w:r>
        <w:rPr>
          <w:rFonts w:ascii="Arial" w:hAnsi="Arial" w:cs="Arial"/>
        </w:rPr>
        <w:t>Addasrwydd i Astudio.</w:t>
      </w:r>
    </w:p>
    <w:p w:rsidR="00BE6AA2" w:rsidRDefault="00BE6AA2" w:rsidP="00CB2A69">
      <w:pPr>
        <w:spacing w:after="0" w:line="240" w:lineRule="auto"/>
        <w:rPr>
          <w:rFonts w:ascii="Arial" w:hAnsi="Arial" w:cs="Arial"/>
        </w:rPr>
      </w:pPr>
    </w:p>
    <w:p w:rsidR="00B134F0" w:rsidRDefault="00B134F0">
      <w:pPr>
        <w:rPr>
          <w:rFonts w:ascii="Arial" w:eastAsia="Times New Roman" w:hAnsi="Arial" w:cs="Arial"/>
          <w:b/>
          <w:sz w:val="24"/>
          <w:szCs w:val="20"/>
        </w:rPr>
      </w:pPr>
    </w:p>
    <w:sectPr w:rsidR="00B134F0" w:rsidSect="001847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993" w:right="1440" w:bottom="851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5E" w:rsidRDefault="00AE165E" w:rsidP="006E416F">
      <w:pPr>
        <w:spacing w:after="0" w:line="240" w:lineRule="auto"/>
      </w:pPr>
      <w:r>
        <w:separator/>
      </w:r>
    </w:p>
  </w:endnote>
  <w:endnote w:type="continuationSeparator" w:id="0">
    <w:p w:rsidR="00AE165E" w:rsidRDefault="00AE165E" w:rsidP="006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F" w:rsidRDefault="00DA42AF" w:rsidP="00490E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42AF" w:rsidRDefault="00DA42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F" w:rsidRDefault="00DA42AF" w:rsidP="00490E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F7">
      <w:rPr>
        <w:rStyle w:val="PageNumber"/>
        <w:noProof/>
      </w:rPr>
      <w:t>4</w:t>
    </w:r>
    <w:r>
      <w:rPr>
        <w:rStyle w:val="PageNumber"/>
      </w:rPr>
      <w:fldChar w:fldCharType="end"/>
    </w:r>
  </w:p>
  <w:p w:rsidR="00DA42AF" w:rsidRDefault="00DA42A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5E" w:rsidRDefault="00AE165E" w:rsidP="006E416F">
      <w:pPr>
        <w:spacing w:after="0" w:line="240" w:lineRule="auto"/>
      </w:pPr>
      <w:r>
        <w:separator/>
      </w:r>
    </w:p>
  </w:footnote>
  <w:footnote w:type="continuationSeparator" w:id="0">
    <w:p w:rsidR="00AE165E" w:rsidRDefault="00AE165E" w:rsidP="006E416F">
      <w:pPr>
        <w:spacing w:after="0" w:line="240" w:lineRule="auto"/>
      </w:pPr>
      <w:r>
        <w:continuationSeparator/>
      </w:r>
    </w:p>
  </w:footnote>
  <w:footnote w:id="1">
    <w:p w:rsidR="00DA42AF" w:rsidRDefault="00DA42AF" w:rsidP="006E416F">
      <w:pPr>
        <w:pStyle w:val="FootnoteText"/>
      </w:pPr>
    </w:p>
  </w:footnote>
  <w:footnote w:id="2">
    <w:p w:rsidR="00DA42AF" w:rsidRPr="00FA5562" w:rsidRDefault="00DA42AF" w:rsidP="007026F0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A5562">
        <w:rPr>
          <w:rFonts w:ascii="Arial" w:hAnsi="Arial" w:cs="Arial"/>
          <w:sz w:val="18"/>
          <w:szCs w:val="18"/>
        </w:rPr>
        <w:t xml:space="preserve">Polisi </w:t>
      </w:r>
      <w:r>
        <w:rPr>
          <w:rFonts w:ascii="Arial" w:hAnsi="Arial" w:cs="Arial"/>
          <w:sz w:val="18"/>
          <w:szCs w:val="18"/>
        </w:rPr>
        <w:t>Diogelu</w:t>
      </w:r>
      <w:r w:rsidRPr="00FA5562">
        <w:rPr>
          <w:rFonts w:ascii="Arial" w:hAnsi="Arial" w:cs="Arial"/>
          <w:sz w:val="18"/>
          <w:szCs w:val="18"/>
        </w:rPr>
        <w:t xml:space="preserve"> Data Prifysgol De Cymru</w:t>
      </w:r>
    </w:p>
    <w:p w:rsidR="00DA42AF" w:rsidRPr="00FA5562" w:rsidRDefault="004373F7" w:rsidP="007026F0">
      <w:pPr>
        <w:pStyle w:val="FootnoteText"/>
        <w:rPr>
          <w:rFonts w:ascii="Arial" w:hAnsi="Arial" w:cs="Arial"/>
          <w:sz w:val="18"/>
          <w:szCs w:val="18"/>
        </w:rPr>
      </w:pPr>
      <w:hyperlink r:id="rId1" w:history="1">
        <w:r w:rsidR="00DA42AF" w:rsidRPr="00FA5562">
          <w:rPr>
            <w:rStyle w:val="Hyperlink"/>
            <w:rFonts w:ascii="Arial" w:hAnsi="Arial" w:cs="Arial"/>
            <w:sz w:val="18"/>
            <w:szCs w:val="18"/>
          </w:rPr>
          <w:t>http://uso.southwales.ac.uk/ig/dp/</w:t>
        </w:r>
      </w:hyperlink>
    </w:p>
  </w:footnote>
  <w:footnote w:id="3">
    <w:p w:rsidR="00DA42AF" w:rsidRDefault="00DA42AF">
      <w:pPr>
        <w:pStyle w:val="FootnoteText"/>
      </w:pPr>
      <w:r w:rsidRPr="00C968A0">
        <w:rPr>
          <w:rStyle w:val="FootnoteReference"/>
        </w:rPr>
        <w:footnoteRef/>
      </w:r>
      <w:r w:rsidRPr="00C968A0">
        <w:t xml:space="preserve"> </w:t>
      </w:r>
      <w:r w:rsidRPr="00C968A0">
        <w:rPr>
          <w:rFonts w:ascii="Arial" w:hAnsi="Arial" w:cs="Arial"/>
        </w:rPr>
        <w:t>Dim ond ble mae’r achos yn gysylltiedig â myfyriwr rhyngwladol ar deitheb Haen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F" w:rsidRDefault="00DA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F" w:rsidRPr="00184721" w:rsidRDefault="00DA42AF" w:rsidP="00184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F" w:rsidRDefault="00DA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34D"/>
    <w:multiLevelType w:val="hybridMultilevel"/>
    <w:tmpl w:val="4BCE7AEA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117F7A"/>
    <w:multiLevelType w:val="multilevel"/>
    <w:tmpl w:val="2788E46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26B50"/>
    <w:multiLevelType w:val="hybridMultilevel"/>
    <w:tmpl w:val="5540023C"/>
    <w:lvl w:ilvl="0" w:tplc="32CC1346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916855E">
      <w:start w:val="12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015CB8"/>
    <w:multiLevelType w:val="hybridMultilevel"/>
    <w:tmpl w:val="A9884E04"/>
    <w:lvl w:ilvl="0" w:tplc="E6387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pacing w:val="12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94C7E"/>
    <w:multiLevelType w:val="multilevel"/>
    <w:tmpl w:val="82241586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0C73A1"/>
    <w:multiLevelType w:val="hybridMultilevel"/>
    <w:tmpl w:val="6DD4E1B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E5830"/>
    <w:multiLevelType w:val="hybridMultilevel"/>
    <w:tmpl w:val="C7EC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C53"/>
    <w:multiLevelType w:val="multilevel"/>
    <w:tmpl w:val="F2BEE3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645F0"/>
    <w:multiLevelType w:val="hybridMultilevel"/>
    <w:tmpl w:val="C30C3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C1DD0"/>
    <w:multiLevelType w:val="hybridMultilevel"/>
    <w:tmpl w:val="B4CA5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90F65"/>
    <w:multiLevelType w:val="hybridMultilevel"/>
    <w:tmpl w:val="8AA0C7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EA0193E"/>
    <w:multiLevelType w:val="hybridMultilevel"/>
    <w:tmpl w:val="2E0CD3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CC6DF9"/>
    <w:multiLevelType w:val="multilevel"/>
    <w:tmpl w:val="6BA64A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7C3D55"/>
    <w:multiLevelType w:val="hybridMultilevel"/>
    <w:tmpl w:val="381C0E30"/>
    <w:lvl w:ilvl="0" w:tplc="E6387A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1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194BEC"/>
    <w:multiLevelType w:val="hybridMultilevel"/>
    <w:tmpl w:val="E17CEF9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B302F"/>
    <w:multiLevelType w:val="hybridMultilevel"/>
    <w:tmpl w:val="74DA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2D70"/>
    <w:multiLevelType w:val="multilevel"/>
    <w:tmpl w:val="A2064F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5C370D"/>
    <w:multiLevelType w:val="hybridMultilevel"/>
    <w:tmpl w:val="508EAABC"/>
    <w:lvl w:ilvl="0" w:tplc="E6387AD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pacing w:val="1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C2D8E"/>
    <w:multiLevelType w:val="hybridMultilevel"/>
    <w:tmpl w:val="C4B866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B252A"/>
    <w:multiLevelType w:val="hybridMultilevel"/>
    <w:tmpl w:val="FC84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068C4"/>
    <w:multiLevelType w:val="hybridMultilevel"/>
    <w:tmpl w:val="39EA316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57194"/>
    <w:multiLevelType w:val="hybridMultilevel"/>
    <w:tmpl w:val="F6F85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9268D"/>
    <w:multiLevelType w:val="hybridMultilevel"/>
    <w:tmpl w:val="815294B6"/>
    <w:lvl w:ilvl="0" w:tplc="53C89F5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203D6"/>
    <w:multiLevelType w:val="hybridMultilevel"/>
    <w:tmpl w:val="AA2E343E"/>
    <w:lvl w:ilvl="0" w:tplc="E6387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pacing w:val="1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FB5B17"/>
    <w:multiLevelType w:val="multilevel"/>
    <w:tmpl w:val="3B6641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1E2BEB"/>
    <w:multiLevelType w:val="hybridMultilevel"/>
    <w:tmpl w:val="26C6FE7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916D76"/>
    <w:multiLevelType w:val="hybridMultilevel"/>
    <w:tmpl w:val="0DEED9B8"/>
    <w:lvl w:ilvl="0" w:tplc="FEDAAC2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B3EBE"/>
    <w:multiLevelType w:val="hybridMultilevel"/>
    <w:tmpl w:val="7D1E5288"/>
    <w:lvl w:ilvl="0" w:tplc="E6387A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1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D9690F"/>
    <w:multiLevelType w:val="multilevel"/>
    <w:tmpl w:val="9CD65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59A66C60"/>
    <w:multiLevelType w:val="hybridMultilevel"/>
    <w:tmpl w:val="F1F84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24A34"/>
    <w:multiLevelType w:val="hybridMultilevel"/>
    <w:tmpl w:val="FB78B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D6A93"/>
    <w:multiLevelType w:val="hybridMultilevel"/>
    <w:tmpl w:val="9670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247"/>
    <w:multiLevelType w:val="multilevel"/>
    <w:tmpl w:val="69D0B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D6147B"/>
    <w:multiLevelType w:val="hybridMultilevel"/>
    <w:tmpl w:val="90465FFA"/>
    <w:lvl w:ilvl="0" w:tplc="7B6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 w:tplc="4530A55A">
      <w:numFmt w:val="none"/>
      <w:lvlText w:val=""/>
      <w:lvlJc w:val="left"/>
      <w:pPr>
        <w:tabs>
          <w:tab w:val="num" w:pos="0"/>
        </w:tabs>
      </w:pPr>
    </w:lvl>
    <w:lvl w:ilvl="2" w:tplc="D806F476">
      <w:numFmt w:val="none"/>
      <w:lvlText w:val=""/>
      <w:lvlJc w:val="left"/>
      <w:pPr>
        <w:tabs>
          <w:tab w:val="num" w:pos="0"/>
        </w:tabs>
      </w:pPr>
    </w:lvl>
    <w:lvl w:ilvl="3" w:tplc="F5F092A4">
      <w:numFmt w:val="none"/>
      <w:lvlText w:val=""/>
      <w:lvlJc w:val="left"/>
      <w:pPr>
        <w:tabs>
          <w:tab w:val="num" w:pos="0"/>
        </w:tabs>
      </w:pPr>
    </w:lvl>
    <w:lvl w:ilvl="4" w:tplc="2DAA3CF4">
      <w:numFmt w:val="none"/>
      <w:lvlText w:val=""/>
      <w:lvlJc w:val="left"/>
      <w:pPr>
        <w:tabs>
          <w:tab w:val="num" w:pos="0"/>
        </w:tabs>
      </w:pPr>
    </w:lvl>
    <w:lvl w:ilvl="5" w:tplc="B37C4A2A">
      <w:numFmt w:val="none"/>
      <w:lvlText w:val=""/>
      <w:lvlJc w:val="left"/>
      <w:pPr>
        <w:tabs>
          <w:tab w:val="num" w:pos="0"/>
        </w:tabs>
      </w:pPr>
    </w:lvl>
    <w:lvl w:ilvl="6" w:tplc="B15825A4">
      <w:numFmt w:val="none"/>
      <w:lvlText w:val=""/>
      <w:lvlJc w:val="left"/>
      <w:pPr>
        <w:tabs>
          <w:tab w:val="num" w:pos="0"/>
        </w:tabs>
      </w:pPr>
    </w:lvl>
    <w:lvl w:ilvl="7" w:tplc="6C904B06">
      <w:numFmt w:val="none"/>
      <w:lvlText w:val=""/>
      <w:lvlJc w:val="left"/>
      <w:pPr>
        <w:tabs>
          <w:tab w:val="num" w:pos="0"/>
        </w:tabs>
      </w:pPr>
    </w:lvl>
    <w:lvl w:ilvl="8" w:tplc="9BAA6650">
      <w:numFmt w:val="none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73F55280"/>
    <w:multiLevelType w:val="hybridMultilevel"/>
    <w:tmpl w:val="8BB4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86976"/>
    <w:multiLevelType w:val="hybridMultilevel"/>
    <w:tmpl w:val="1E5AD34A"/>
    <w:lvl w:ilvl="0" w:tplc="E6387AD4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  <w:spacing w:val="12"/>
      </w:rPr>
    </w:lvl>
    <w:lvl w:ilvl="1" w:tplc="08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8" w15:restartNumberingAfterBreak="0">
    <w:nsid w:val="78396D9D"/>
    <w:multiLevelType w:val="hybridMultilevel"/>
    <w:tmpl w:val="D2B4D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47FC7"/>
    <w:multiLevelType w:val="singleLevel"/>
    <w:tmpl w:val="7F04401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BA373BA"/>
    <w:multiLevelType w:val="hybridMultilevel"/>
    <w:tmpl w:val="DE82BF3C"/>
    <w:lvl w:ilvl="0" w:tplc="E6387A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1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36"/>
  </w:num>
  <w:num w:numId="8">
    <w:abstractNumId w:val="33"/>
  </w:num>
  <w:num w:numId="9">
    <w:abstractNumId w:val="9"/>
  </w:num>
  <w:num w:numId="10">
    <w:abstractNumId w:val="26"/>
  </w:num>
  <w:num w:numId="11">
    <w:abstractNumId w:val="17"/>
  </w:num>
  <w:num w:numId="12">
    <w:abstractNumId w:val="7"/>
  </w:num>
  <w:num w:numId="13">
    <w:abstractNumId w:val="25"/>
  </w:num>
  <w:num w:numId="14">
    <w:abstractNumId w:val="11"/>
  </w:num>
  <w:num w:numId="15">
    <w:abstractNumId w:val="20"/>
  </w:num>
  <w:num w:numId="16">
    <w:abstractNumId w:val="10"/>
  </w:num>
  <w:num w:numId="17">
    <w:abstractNumId w:val="22"/>
  </w:num>
  <w:num w:numId="18">
    <w:abstractNumId w:val="28"/>
  </w:num>
  <w:num w:numId="19">
    <w:abstractNumId w:val="18"/>
  </w:num>
  <w:num w:numId="20">
    <w:abstractNumId w:val="24"/>
  </w:num>
  <w:num w:numId="21">
    <w:abstractNumId w:val="13"/>
  </w:num>
  <w:num w:numId="22">
    <w:abstractNumId w:val="40"/>
  </w:num>
  <w:num w:numId="23">
    <w:abstractNumId w:val="1"/>
  </w:num>
  <w:num w:numId="24">
    <w:abstractNumId w:val="5"/>
  </w:num>
  <w:num w:numId="25">
    <w:abstractNumId w:val="15"/>
  </w:num>
  <w:num w:numId="26">
    <w:abstractNumId w:val="0"/>
  </w:num>
  <w:num w:numId="27">
    <w:abstractNumId w:val="37"/>
  </w:num>
  <w:num w:numId="28">
    <w:abstractNumId w:val="3"/>
  </w:num>
  <w:num w:numId="29">
    <w:abstractNumId w:val="32"/>
  </w:num>
  <w:num w:numId="30">
    <w:abstractNumId w:val="38"/>
  </w:num>
  <w:num w:numId="31">
    <w:abstractNumId w:val="30"/>
  </w:num>
  <w:num w:numId="32">
    <w:abstractNumId w:val="12"/>
  </w:num>
  <w:num w:numId="33">
    <w:abstractNumId w:val="34"/>
  </w:num>
  <w:num w:numId="34">
    <w:abstractNumId w:val="21"/>
  </w:num>
  <w:num w:numId="35">
    <w:abstractNumId w:val="39"/>
  </w:num>
  <w:num w:numId="36">
    <w:abstractNumId w:val="19"/>
  </w:num>
  <w:num w:numId="37">
    <w:abstractNumId w:val="23"/>
  </w:num>
  <w:num w:numId="38">
    <w:abstractNumId w:val="27"/>
  </w:num>
  <w:num w:numId="39">
    <w:abstractNumId w:val="6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564"/>
    <w:rsid w:val="00000DA2"/>
    <w:rsid w:val="00002019"/>
    <w:rsid w:val="00004CEB"/>
    <w:rsid w:val="00004F8D"/>
    <w:rsid w:val="00005065"/>
    <w:rsid w:val="00005BA3"/>
    <w:rsid w:val="000064DF"/>
    <w:rsid w:val="00007841"/>
    <w:rsid w:val="00007EEF"/>
    <w:rsid w:val="00010AC3"/>
    <w:rsid w:val="00010D8A"/>
    <w:rsid w:val="00011761"/>
    <w:rsid w:val="0001183A"/>
    <w:rsid w:val="00011D5E"/>
    <w:rsid w:val="00011E64"/>
    <w:rsid w:val="000134E8"/>
    <w:rsid w:val="00013642"/>
    <w:rsid w:val="000158C4"/>
    <w:rsid w:val="00015A95"/>
    <w:rsid w:val="0001678E"/>
    <w:rsid w:val="00016BFC"/>
    <w:rsid w:val="00017801"/>
    <w:rsid w:val="00017BA9"/>
    <w:rsid w:val="00017EB4"/>
    <w:rsid w:val="0002063B"/>
    <w:rsid w:val="00020C12"/>
    <w:rsid w:val="000215A8"/>
    <w:rsid w:val="0002165F"/>
    <w:rsid w:val="00021F26"/>
    <w:rsid w:val="00021FFE"/>
    <w:rsid w:val="00022453"/>
    <w:rsid w:val="000225CC"/>
    <w:rsid w:val="00023B45"/>
    <w:rsid w:val="00024146"/>
    <w:rsid w:val="000242B8"/>
    <w:rsid w:val="00025441"/>
    <w:rsid w:val="00025596"/>
    <w:rsid w:val="00025BC8"/>
    <w:rsid w:val="0002658E"/>
    <w:rsid w:val="000266F6"/>
    <w:rsid w:val="0002751D"/>
    <w:rsid w:val="0003064D"/>
    <w:rsid w:val="00030666"/>
    <w:rsid w:val="00031426"/>
    <w:rsid w:val="000318CE"/>
    <w:rsid w:val="00031996"/>
    <w:rsid w:val="000319D8"/>
    <w:rsid w:val="00032137"/>
    <w:rsid w:val="00032275"/>
    <w:rsid w:val="00033525"/>
    <w:rsid w:val="000339BC"/>
    <w:rsid w:val="00034F4C"/>
    <w:rsid w:val="0003572A"/>
    <w:rsid w:val="00036934"/>
    <w:rsid w:val="00036AE2"/>
    <w:rsid w:val="0004034D"/>
    <w:rsid w:val="0004122F"/>
    <w:rsid w:val="00041D40"/>
    <w:rsid w:val="000424BF"/>
    <w:rsid w:val="0004356E"/>
    <w:rsid w:val="00044383"/>
    <w:rsid w:val="00044544"/>
    <w:rsid w:val="000448A0"/>
    <w:rsid w:val="00045AFF"/>
    <w:rsid w:val="00045C99"/>
    <w:rsid w:val="00045F3B"/>
    <w:rsid w:val="00046465"/>
    <w:rsid w:val="000471C7"/>
    <w:rsid w:val="0005148E"/>
    <w:rsid w:val="00051656"/>
    <w:rsid w:val="00054987"/>
    <w:rsid w:val="000556B2"/>
    <w:rsid w:val="00056B16"/>
    <w:rsid w:val="000576D5"/>
    <w:rsid w:val="00063EE4"/>
    <w:rsid w:val="000647EB"/>
    <w:rsid w:val="000662C3"/>
    <w:rsid w:val="00067027"/>
    <w:rsid w:val="00067A52"/>
    <w:rsid w:val="00067CB1"/>
    <w:rsid w:val="0007078F"/>
    <w:rsid w:val="00070E3B"/>
    <w:rsid w:val="0007128B"/>
    <w:rsid w:val="000713BD"/>
    <w:rsid w:val="00071857"/>
    <w:rsid w:val="00072B19"/>
    <w:rsid w:val="00072D2D"/>
    <w:rsid w:val="000731C6"/>
    <w:rsid w:val="00073260"/>
    <w:rsid w:val="00073B0E"/>
    <w:rsid w:val="0007403A"/>
    <w:rsid w:val="00074684"/>
    <w:rsid w:val="000748E8"/>
    <w:rsid w:val="00075031"/>
    <w:rsid w:val="000754C4"/>
    <w:rsid w:val="00076382"/>
    <w:rsid w:val="00076804"/>
    <w:rsid w:val="00080996"/>
    <w:rsid w:val="000814AF"/>
    <w:rsid w:val="00081BA9"/>
    <w:rsid w:val="00081C1F"/>
    <w:rsid w:val="000820EE"/>
    <w:rsid w:val="00082464"/>
    <w:rsid w:val="00084703"/>
    <w:rsid w:val="00085F3B"/>
    <w:rsid w:val="00087362"/>
    <w:rsid w:val="00087C22"/>
    <w:rsid w:val="00090D1D"/>
    <w:rsid w:val="0009116C"/>
    <w:rsid w:val="00092886"/>
    <w:rsid w:val="000938AE"/>
    <w:rsid w:val="000939D8"/>
    <w:rsid w:val="000950DE"/>
    <w:rsid w:val="0009567B"/>
    <w:rsid w:val="0009590F"/>
    <w:rsid w:val="0009596F"/>
    <w:rsid w:val="00097346"/>
    <w:rsid w:val="00097603"/>
    <w:rsid w:val="000A0829"/>
    <w:rsid w:val="000A0DD8"/>
    <w:rsid w:val="000A14EF"/>
    <w:rsid w:val="000A17C1"/>
    <w:rsid w:val="000A3792"/>
    <w:rsid w:val="000A439F"/>
    <w:rsid w:val="000A4B51"/>
    <w:rsid w:val="000A5722"/>
    <w:rsid w:val="000A7163"/>
    <w:rsid w:val="000A763F"/>
    <w:rsid w:val="000A7686"/>
    <w:rsid w:val="000A7721"/>
    <w:rsid w:val="000A7E8C"/>
    <w:rsid w:val="000A7F79"/>
    <w:rsid w:val="000B0EBE"/>
    <w:rsid w:val="000B140D"/>
    <w:rsid w:val="000B16F2"/>
    <w:rsid w:val="000B19F9"/>
    <w:rsid w:val="000B2AD8"/>
    <w:rsid w:val="000B34AA"/>
    <w:rsid w:val="000B4C82"/>
    <w:rsid w:val="000B4E3E"/>
    <w:rsid w:val="000B5377"/>
    <w:rsid w:val="000B5D8E"/>
    <w:rsid w:val="000B6216"/>
    <w:rsid w:val="000B65E6"/>
    <w:rsid w:val="000B72E2"/>
    <w:rsid w:val="000B7D89"/>
    <w:rsid w:val="000B7F88"/>
    <w:rsid w:val="000C05E8"/>
    <w:rsid w:val="000C08A5"/>
    <w:rsid w:val="000C231D"/>
    <w:rsid w:val="000C2BF3"/>
    <w:rsid w:val="000C34B9"/>
    <w:rsid w:val="000C3B45"/>
    <w:rsid w:val="000C460E"/>
    <w:rsid w:val="000C4762"/>
    <w:rsid w:val="000C58CA"/>
    <w:rsid w:val="000C5A9F"/>
    <w:rsid w:val="000C6324"/>
    <w:rsid w:val="000C6823"/>
    <w:rsid w:val="000C6BF0"/>
    <w:rsid w:val="000C772E"/>
    <w:rsid w:val="000D05E3"/>
    <w:rsid w:val="000D2BB9"/>
    <w:rsid w:val="000D2FBC"/>
    <w:rsid w:val="000D322F"/>
    <w:rsid w:val="000D383A"/>
    <w:rsid w:val="000D6E20"/>
    <w:rsid w:val="000D728A"/>
    <w:rsid w:val="000D7631"/>
    <w:rsid w:val="000D7834"/>
    <w:rsid w:val="000D7EEB"/>
    <w:rsid w:val="000E13FE"/>
    <w:rsid w:val="000E24A3"/>
    <w:rsid w:val="000E4E6E"/>
    <w:rsid w:val="000E545C"/>
    <w:rsid w:val="000E547D"/>
    <w:rsid w:val="000E69F3"/>
    <w:rsid w:val="000E7AE0"/>
    <w:rsid w:val="000E7D11"/>
    <w:rsid w:val="000F02B2"/>
    <w:rsid w:val="000F0818"/>
    <w:rsid w:val="000F2A85"/>
    <w:rsid w:val="000F3B1D"/>
    <w:rsid w:val="000F4A6E"/>
    <w:rsid w:val="000F57A1"/>
    <w:rsid w:val="000F7567"/>
    <w:rsid w:val="000F7CB2"/>
    <w:rsid w:val="00100A1E"/>
    <w:rsid w:val="00101116"/>
    <w:rsid w:val="0010119D"/>
    <w:rsid w:val="00101CB0"/>
    <w:rsid w:val="00101D93"/>
    <w:rsid w:val="0010206E"/>
    <w:rsid w:val="00102363"/>
    <w:rsid w:val="00102EEC"/>
    <w:rsid w:val="00103DFF"/>
    <w:rsid w:val="00104AB5"/>
    <w:rsid w:val="00105258"/>
    <w:rsid w:val="001053A4"/>
    <w:rsid w:val="00105655"/>
    <w:rsid w:val="001106D2"/>
    <w:rsid w:val="001136AE"/>
    <w:rsid w:val="00115821"/>
    <w:rsid w:val="001160ED"/>
    <w:rsid w:val="00116459"/>
    <w:rsid w:val="00117AB1"/>
    <w:rsid w:val="00121040"/>
    <w:rsid w:val="001215C2"/>
    <w:rsid w:val="00122357"/>
    <w:rsid w:val="001237B9"/>
    <w:rsid w:val="0012396A"/>
    <w:rsid w:val="001249E3"/>
    <w:rsid w:val="00124AC0"/>
    <w:rsid w:val="001251EF"/>
    <w:rsid w:val="00126210"/>
    <w:rsid w:val="0012714E"/>
    <w:rsid w:val="001272D3"/>
    <w:rsid w:val="00127701"/>
    <w:rsid w:val="001305FB"/>
    <w:rsid w:val="00130B37"/>
    <w:rsid w:val="0013114B"/>
    <w:rsid w:val="001312CE"/>
    <w:rsid w:val="001320B7"/>
    <w:rsid w:val="0013382C"/>
    <w:rsid w:val="00133D53"/>
    <w:rsid w:val="00134833"/>
    <w:rsid w:val="00134CF8"/>
    <w:rsid w:val="00135582"/>
    <w:rsid w:val="00137359"/>
    <w:rsid w:val="00137DAD"/>
    <w:rsid w:val="00137EC6"/>
    <w:rsid w:val="00140992"/>
    <w:rsid w:val="00141449"/>
    <w:rsid w:val="001415F7"/>
    <w:rsid w:val="00141F2A"/>
    <w:rsid w:val="00142787"/>
    <w:rsid w:val="00142A9A"/>
    <w:rsid w:val="00144DA4"/>
    <w:rsid w:val="00144E0A"/>
    <w:rsid w:val="001450BC"/>
    <w:rsid w:val="00145256"/>
    <w:rsid w:val="00145404"/>
    <w:rsid w:val="00145954"/>
    <w:rsid w:val="0014695B"/>
    <w:rsid w:val="001469A8"/>
    <w:rsid w:val="00146A94"/>
    <w:rsid w:val="0014787B"/>
    <w:rsid w:val="00147960"/>
    <w:rsid w:val="00147A9F"/>
    <w:rsid w:val="00147D52"/>
    <w:rsid w:val="001511A2"/>
    <w:rsid w:val="0015158A"/>
    <w:rsid w:val="0015224B"/>
    <w:rsid w:val="00152784"/>
    <w:rsid w:val="00153A4D"/>
    <w:rsid w:val="001555AF"/>
    <w:rsid w:val="00155A14"/>
    <w:rsid w:val="00156C4C"/>
    <w:rsid w:val="00157037"/>
    <w:rsid w:val="00157297"/>
    <w:rsid w:val="00160F0D"/>
    <w:rsid w:val="0016292D"/>
    <w:rsid w:val="00162F0D"/>
    <w:rsid w:val="00163512"/>
    <w:rsid w:val="0016380D"/>
    <w:rsid w:val="001638A8"/>
    <w:rsid w:val="00164819"/>
    <w:rsid w:val="0016593A"/>
    <w:rsid w:val="00165B88"/>
    <w:rsid w:val="00167474"/>
    <w:rsid w:val="00167B25"/>
    <w:rsid w:val="00167EE3"/>
    <w:rsid w:val="00170464"/>
    <w:rsid w:val="001721E8"/>
    <w:rsid w:val="00172497"/>
    <w:rsid w:val="00172E76"/>
    <w:rsid w:val="001746F8"/>
    <w:rsid w:val="00174FC6"/>
    <w:rsid w:val="001757B9"/>
    <w:rsid w:val="00175CE9"/>
    <w:rsid w:val="001764BF"/>
    <w:rsid w:val="0017796D"/>
    <w:rsid w:val="00177FA5"/>
    <w:rsid w:val="001807CC"/>
    <w:rsid w:val="001818B6"/>
    <w:rsid w:val="00184721"/>
    <w:rsid w:val="00185617"/>
    <w:rsid w:val="00185A76"/>
    <w:rsid w:val="00187405"/>
    <w:rsid w:val="00187863"/>
    <w:rsid w:val="001914DF"/>
    <w:rsid w:val="00191DAF"/>
    <w:rsid w:val="001927CC"/>
    <w:rsid w:val="001939A1"/>
    <w:rsid w:val="00193B04"/>
    <w:rsid w:val="00193DB0"/>
    <w:rsid w:val="00194767"/>
    <w:rsid w:val="00194847"/>
    <w:rsid w:val="00195BFD"/>
    <w:rsid w:val="00197145"/>
    <w:rsid w:val="00197BF6"/>
    <w:rsid w:val="001A0312"/>
    <w:rsid w:val="001A09E2"/>
    <w:rsid w:val="001A0A88"/>
    <w:rsid w:val="001A15A3"/>
    <w:rsid w:val="001A2A85"/>
    <w:rsid w:val="001A2F09"/>
    <w:rsid w:val="001A3BBB"/>
    <w:rsid w:val="001A44AE"/>
    <w:rsid w:val="001A4CB5"/>
    <w:rsid w:val="001A745A"/>
    <w:rsid w:val="001B00C5"/>
    <w:rsid w:val="001B1685"/>
    <w:rsid w:val="001B17BD"/>
    <w:rsid w:val="001B4F14"/>
    <w:rsid w:val="001B4F59"/>
    <w:rsid w:val="001B570B"/>
    <w:rsid w:val="001B589E"/>
    <w:rsid w:val="001B62EB"/>
    <w:rsid w:val="001B732B"/>
    <w:rsid w:val="001C06CD"/>
    <w:rsid w:val="001C0ACA"/>
    <w:rsid w:val="001C0D10"/>
    <w:rsid w:val="001C16BB"/>
    <w:rsid w:val="001C1C74"/>
    <w:rsid w:val="001C2ADE"/>
    <w:rsid w:val="001C2EBE"/>
    <w:rsid w:val="001C32C6"/>
    <w:rsid w:val="001C397F"/>
    <w:rsid w:val="001C428B"/>
    <w:rsid w:val="001C4AEA"/>
    <w:rsid w:val="001C51B6"/>
    <w:rsid w:val="001C5915"/>
    <w:rsid w:val="001C5C87"/>
    <w:rsid w:val="001C69FF"/>
    <w:rsid w:val="001C6AC8"/>
    <w:rsid w:val="001C6FBB"/>
    <w:rsid w:val="001C7C09"/>
    <w:rsid w:val="001D072B"/>
    <w:rsid w:val="001D1BCE"/>
    <w:rsid w:val="001D27A1"/>
    <w:rsid w:val="001D28FE"/>
    <w:rsid w:val="001D2B48"/>
    <w:rsid w:val="001D447A"/>
    <w:rsid w:val="001D4B01"/>
    <w:rsid w:val="001D5975"/>
    <w:rsid w:val="001D70D4"/>
    <w:rsid w:val="001D79E8"/>
    <w:rsid w:val="001D7F92"/>
    <w:rsid w:val="001E1AC0"/>
    <w:rsid w:val="001E245B"/>
    <w:rsid w:val="001E3EF0"/>
    <w:rsid w:val="001E44D6"/>
    <w:rsid w:val="001E463D"/>
    <w:rsid w:val="001E4DE9"/>
    <w:rsid w:val="001E6F90"/>
    <w:rsid w:val="001E7161"/>
    <w:rsid w:val="001F04E9"/>
    <w:rsid w:val="001F1BEF"/>
    <w:rsid w:val="001F2A2B"/>
    <w:rsid w:val="001F31EB"/>
    <w:rsid w:val="001F4374"/>
    <w:rsid w:val="001F526A"/>
    <w:rsid w:val="001F66CE"/>
    <w:rsid w:val="001F6B3A"/>
    <w:rsid w:val="001F6D12"/>
    <w:rsid w:val="001F763A"/>
    <w:rsid w:val="001F780A"/>
    <w:rsid w:val="001F7F7B"/>
    <w:rsid w:val="002013D2"/>
    <w:rsid w:val="00201749"/>
    <w:rsid w:val="00201CF4"/>
    <w:rsid w:val="002032D6"/>
    <w:rsid w:val="002039C4"/>
    <w:rsid w:val="00203F5E"/>
    <w:rsid w:val="002045FF"/>
    <w:rsid w:val="00207060"/>
    <w:rsid w:val="00210459"/>
    <w:rsid w:val="00210A65"/>
    <w:rsid w:val="0021296D"/>
    <w:rsid w:val="0021300C"/>
    <w:rsid w:val="00213092"/>
    <w:rsid w:val="00213FC9"/>
    <w:rsid w:val="0021498D"/>
    <w:rsid w:val="00214DB9"/>
    <w:rsid w:val="002156BF"/>
    <w:rsid w:val="002159F8"/>
    <w:rsid w:val="00216C86"/>
    <w:rsid w:val="00217861"/>
    <w:rsid w:val="00220A05"/>
    <w:rsid w:val="00220A45"/>
    <w:rsid w:val="00222462"/>
    <w:rsid w:val="002228DF"/>
    <w:rsid w:val="002233C2"/>
    <w:rsid w:val="00223A5E"/>
    <w:rsid w:val="0022431E"/>
    <w:rsid w:val="002244CB"/>
    <w:rsid w:val="0022641D"/>
    <w:rsid w:val="002276DD"/>
    <w:rsid w:val="00230212"/>
    <w:rsid w:val="0023048C"/>
    <w:rsid w:val="00230496"/>
    <w:rsid w:val="0023062A"/>
    <w:rsid w:val="0023083C"/>
    <w:rsid w:val="0023102A"/>
    <w:rsid w:val="0023223F"/>
    <w:rsid w:val="002327DA"/>
    <w:rsid w:val="00232B90"/>
    <w:rsid w:val="00232D92"/>
    <w:rsid w:val="0023350E"/>
    <w:rsid w:val="00233B78"/>
    <w:rsid w:val="0023488E"/>
    <w:rsid w:val="00234FBC"/>
    <w:rsid w:val="00236653"/>
    <w:rsid w:val="00236C52"/>
    <w:rsid w:val="00240370"/>
    <w:rsid w:val="00241247"/>
    <w:rsid w:val="00241572"/>
    <w:rsid w:val="00241993"/>
    <w:rsid w:val="00242B76"/>
    <w:rsid w:val="00243301"/>
    <w:rsid w:val="00243578"/>
    <w:rsid w:val="002439E2"/>
    <w:rsid w:val="00243D97"/>
    <w:rsid w:val="00244052"/>
    <w:rsid w:val="00245644"/>
    <w:rsid w:val="00245B96"/>
    <w:rsid w:val="0024692A"/>
    <w:rsid w:val="00246CD9"/>
    <w:rsid w:val="00247B0E"/>
    <w:rsid w:val="0025002E"/>
    <w:rsid w:val="00250053"/>
    <w:rsid w:val="002501C1"/>
    <w:rsid w:val="002502D6"/>
    <w:rsid w:val="00250914"/>
    <w:rsid w:val="00250A63"/>
    <w:rsid w:val="002516B1"/>
    <w:rsid w:val="002517E0"/>
    <w:rsid w:val="00252B46"/>
    <w:rsid w:val="002532D5"/>
    <w:rsid w:val="002534B4"/>
    <w:rsid w:val="0025370D"/>
    <w:rsid w:val="0025378D"/>
    <w:rsid w:val="0025392C"/>
    <w:rsid w:val="002543E5"/>
    <w:rsid w:val="00254F02"/>
    <w:rsid w:val="00256645"/>
    <w:rsid w:val="002568B0"/>
    <w:rsid w:val="0025694B"/>
    <w:rsid w:val="00256B53"/>
    <w:rsid w:val="00256BA2"/>
    <w:rsid w:val="00257614"/>
    <w:rsid w:val="00260980"/>
    <w:rsid w:val="00260EA3"/>
    <w:rsid w:val="00261036"/>
    <w:rsid w:val="002611B4"/>
    <w:rsid w:val="0026249F"/>
    <w:rsid w:val="00262BB7"/>
    <w:rsid w:val="0026402A"/>
    <w:rsid w:val="002642EE"/>
    <w:rsid w:val="00264409"/>
    <w:rsid w:val="0026457F"/>
    <w:rsid w:val="00265108"/>
    <w:rsid w:val="00265346"/>
    <w:rsid w:val="0026578B"/>
    <w:rsid w:val="0026608D"/>
    <w:rsid w:val="00270CB9"/>
    <w:rsid w:val="00270E51"/>
    <w:rsid w:val="00271C2A"/>
    <w:rsid w:val="0027304F"/>
    <w:rsid w:val="00273477"/>
    <w:rsid w:val="002747BA"/>
    <w:rsid w:val="00274C87"/>
    <w:rsid w:val="00275F93"/>
    <w:rsid w:val="0027644F"/>
    <w:rsid w:val="002772F1"/>
    <w:rsid w:val="00280912"/>
    <w:rsid w:val="0028106B"/>
    <w:rsid w:val="00281DCB"/>
    <w:rsid w:val="002826C0"/>
    <w:rsid w:val="0028284B"/>
    <w:rsid w:val="00282AF9"/>
    <w:rsid w:val="00283723"/>
    <w:rsid w:val="00283D23"/>
    <w:rsid w:val="002841B7"/>
    <w:rsid w:val="00284A67"/>
    <w:rsid w:val="002850B8"/>
    <w:rsid w:val="00286561"/>
    <w:rsid w:val="00286810"/>
    <w:rsid w:val="00287266"/>
    <w:rsid w:val="002875B6"/>
    <w:rsid w:val="0028799E"/>
    <w:rsid w:val="00291423"/>
    <w:rsid w:val="00291523"/>
    <w:rsid w:val="002918E0"/>
    <w:rsid w:val="00292E37"/>
    <w:rsid w:val="00293139"/>
    <w:rsid w:val="00293160"/>
    <w:rsid w:val="00293F31"/>
    <w:rsid w:val="00293F64"/>
    <w:rsid w:val="00294C60"/>
    <w:rsid w:val="00295020"/>
    <w:rsid w:val="0029556A"/>
    <w:rsid w:val="00295D56"/>
    <w:rsid w:val="002974F0"/>
    <w:rsid w:val="00297FF4"/>
    <w:rsid w:val="002A033E"/>
    <w:rsid w:val="002A0F2A"/>
    <w:rsid w:val="002A1153"/>
    <w:rsid w:val="002A15C9"/>
    <w:rsid w:val="002A1AD8"/>
    <w:rsid w:val="002A408E"/>
    <w:rsid w:val="002A421D"/>
    <w:rsid w:val="002A4703"/>
    <w:rsid w:val="002A530C"/>
    <w:rsid w:val="002A57BD"/>
    <w:rsid w:val="002A6FC0"/>
    <w:rsid w:val="002A725E"/>
    <w:rsid w:val="002A78BA"/>
    <w:rsid w:val="002A78FF"/>
    <w:rsid w:val="002B10AE"/>
    <w:rsid w:val="002B1E6F"/>
    <w:rsid w:val="002B25B5"/>
    <w:rsid w:val="002B3DE5"/>
    <w:rsid w:val="002B427D"/>
    <w:rsid w:val="002B4B96"/>
    <w:rsid w:val="002B51A6"/>
    <w:rsid w:val="002B66CE"/>
    <w:rsid w:val="002B69C6"/>
    <w:rsid w:val="002B70A0"/>
    <w:rsid w:val="002C112E"/>
    <w:rsid w:val="002C1C3C"/>
    <w:rsid w:val="002C2D2C"/>
    <w:rsid w:val="002C2EF7"/>
    <w:rsid w:val="002C2F12"/>
    <w:rsid w:val="002C3FDB"/>
    <w:rsid w:val="002C43BD"/>
    <w:rsid w:val="002C4FC5"/>
    <w:rsid w:val="002C5AED"/>
    <w:rsid w:val="002C60F1"/>
    <w:rsid w:val="002C7989"/>
    <w:rsid w:val="002D06A3"/>
    <w:rsid w:val="002D07D4"/>
    <w:rsid w:val="002D09E6"/>
    <w:rsid w:val="002D1802"/>
    <w:rsid w:val="002D28F7"/>
    <w:rsid w:val="002D3B1B"/>
    <w:rsid w:val="002D419D"/>
    <w:rsid w:val="002D57B7"/>
    <w:rsid w:val="002D6164"/>
    <w:rsid w:val="002D63F1"/>
    <w:rsid w:val="002E0FA6"/>
    <w:rsid w:val="002E142F"/>
    <w:rsid w:val="002E19E6"/>
    <w:rsid w:val="002E24C6"/>
    <w:rsid w:val="002E2546"/>
    <w:rsid w:val="002E26FC"/>
    <w:rsid w:val="002E30E1"/>
    <w:rsid w:val="002E3F2A"/>
    <w:rsid w:val="002E50A3"/>
    <w:rsid w:val="002E5836"/>
    <w:rsid w:val="002E5A82"/>
    <w:rsid w:val="002E632B"/>
    <w:rsid w:val="002E6B86"/>
    <w:rsid w:val="002E7E4D"/>
    <w:rsid w:val="002E7E9C"/>
    <w:rsid w:val="002F0512"/>
    <w:rsid w:val="002F06B7"/>
    <w:rsid w:val="002F3F55"/>
    <w:rsid w:val="002F4E0D"/>
    <w:rsid w:val="00300027"/>
    <w:rsid w:val="00301607"/>
    <w:rsid w:val="0030170F"/>
    <w:rsid w:val="0030172A"/>
    <w:rsid w:val="00303B68"/>
    <w:rsid w:val="00304106"/>
    <w:rsid w:val="0030427B"/>
    <w:rsid w:val="00304CB3"/>
    <w:rsid w:val="003053E3"/>
    <w:rsid w:val="00305931"/>
    <w:rsid w:val="00305D4B"/>
    <w:rsid w:val="00305FF0"/>
    <w:rsid w:val="00307864"/>
    <w:rsid w:val="0031021A"/>
    <w:rsid w:val="00310FC8"/>
    <w:rsid w:val="00311079"/>
    <w:rsid w:val="003110B0"/>
    <w:rsid w:val="00311396"/>
    <w:rsid w:val="00311CD5"/>
    <w:rsid w:val="00312341"/>
    <w:rsid w:val="003133E4"/>
    <w:rsid w:val="00313F7D"/>
    <w:rsid w:val="003144EB"/>
    <w:rsid w:val="00314B5E"/>
    <w:rsid w:val="0031506E"/>
    <w:rsid w:val="003165F6"/>
    <w:rsid w:val="00320A8B"/>
    <w:rsid w:val="00320AFB"/>
    <w:rsid w:val="00321C83"/>
    <w:rsid w:val="003226ED"/>
    <w:rsid w:val="00322E83"/>
    <w:rsid w:val="003231C5"/>
    <w:rsid w:val="003231D9"/>
    <w:rsid w:val="00323382"/>
    <w:rsid w:val="00324784"/>
    <w:rsid w:val="00324D25"/>
    <w:rsid w:val="00325B41"/>
    <w:rsid w:val="00325DDE"/>
    <w:rsid w:val="00325E6A"/>
    <w:rsid w:val="003260C4"/>
    <w:rsid w:val="00326D6E"/>
    <w:rsid w:val="003277A8"/>
    <w:rsid w:val="0032796D"/>
    <w:rsid w:val="003305C8"/>
    <w:rsid w:val="003306B6"/>
    <w:rsid w:val="003309BA"/>
    <w:rsid w:val="00331424"/>
    <w:rsid w:val="00331CB6"/>
    <w:rsid w:val="003323CB"/>
    <w:rsid w:val="00333CC6"/>
    <w:rsid w:val="00333ED4"/>
    <w:rsid w:val="003343B2"/>
    <w:rsid w:val="00334E0A"/>
    <w:rsid w:val="003371DE"/>
    <w:rsid w:val="003403B2"/>
    <w:rsid w:val="0034056E"/>
    <w:rsid w:val="00340880"/>
    <w:rsid w:val="00340FC5"/>
    <w:rsid w:val="00342230"/>
    <w:rsid w:val="00343193"/>
    <w:rsid w:val="00343846"/>
    <w:rsid w:val="00343A72"/>
    <w:rsid w:val="00343FA3"/>
    <w:rsid w:val="00345595"/>
    <w:rsid w:val="00345AB2"/>
    <w:rsid w:val="00347B37"/>
    <w:rsid w:val="00347D2B"/>
    <w:rsid w:val="00350385"/>
    <w:rsid w:val="0035089F"/>
    <w:rsid w:val="00350B09"/>
    <w:rsid w:val="00350BAA"/>
    <w:rsid w:val="00350BBB"/>
    <w:rsid w:val="00351E6B"/>
    <w:rsid w:val="003533CF"/>
    <w:rsid w:val="00354CEE"/>
    <w:rsid w:val="00355830"/>
    <w:rsid w:val="003562CF"/>
    <w:rsid w:val="0035630E"/>
    <w:rsid w:val="003566BE"/>
    <w:rsid w:val="00360025"/>
    <w:rsid w:val="00361B59"/>
    <w:rsid w:val="00361CC8"/>
    <w:rsid w:val="0036201E"/>
    <w:rsid w:val="00362DD9"/>
    <w:rsid w:val="003633FE"/>
    <w:rsid w:val="00363A80"/>
    <w:rsid w:val="00363E25"/>
    <w:rsid w:val="00363E6C"/>
    <w:rsid w:val="0036488F"/>
    <w:rsid w:val="00364AE2"/>
    <w:rsid w:val="00364DB8"/>
    <w:rsid w:val="00365456"/>
    <w:rsid w:val="0036576E"/>
    <w:rsid w:val="0036729E"/>
    <w:rsid w:val="003701CE"/>
    <w:rsid w:val="003715AA"/>
    <w:rsid w:val="00371631"/>
    <w:rsid w:val="00373900"/>
    <w:rsid w:val="003739D9"/>
    <w:rsid w:val="00373B70"/>
    <w:rsid w:val="0037421D"/>
    <w:rsid w:val="00374534"/>
    <w:rsid w:val="00376153"/>
    <w:rsid w:val="00377777"/>
    <w:rsid w:val="00380FBA"/>
    <w:rsid w:val="003820CA"/>
    <w:rsid w:val="0038231F"/>
    <w:rsid w:val="003826F5"/>
    <w:rsid w:val="003839E3"/>
    <w:rsid w:val="0038409E"/>
    <w:rsid w:val="003845AD"/>
    <w:rsid w:val="00384AE6"/>
    <w:rsid w:val="00386D47"/>
    <w:rsid w:val="00386E70"/>
    <w:rsid w:val="00387AB6"/>
    <w:rsid w:val="00387F0A"/>
    <w:rsid w:val="00390056"/>
    <w:rsid w:val="00390228"/>
    <w:rsid w:val="0039260A"/>
    <w:rsid w:val="003929D0"/>
    <w:rsid w:val="00392B4E"/>
    <w:rsid w:val="00394D52"/>
    <w:rsid w:val="00395786"/>
    <w:rsid w:val="003962E1"/>
    <w:rsid w:val="0039631D"/>
    <w:rsid w:val="003969E6"/>
    <w:rsid w:val="00396CAA"/>
    <w:rsid w:val="003978A2"/>
    <w:rsid w:val="00397E04"/>
    <w:rsid w:val="00397F5E"/>
    <w:rsid w:val="003A1C13"/>
    <w:rsid w:val="003A21E2"/>
    <w:rsid w:val="003A2952"/>
    <w:rsid w:val="003A400E"/>
    <w:rsid w:val="003A4503"/>
    <w:rsid w:val="003A4991"/>
    <w:rsid w:val="003A5381"/>
    <w:rsid w:val="003A5898"/>
    <w:rsid w:val="003A6918"/>
    <w:rsid w:val="003A6A45"/>
    <w:rsid w:val="003A7092"/>
    <w:rsid w:val="003A72C5"/>
    <w:rsid w:val="003A7F17"/>
    <w:rsid w:val="003B0434"/>
    <w:rsid w:val="003B0854"/>
    <w:rsid w:val="003B1160"/>
    <w:rsid w:val="003B16C6"/>
    <w:rsid w:val="003B1915"/>
    <w:rsid w:val="003B2952"/>
    <w:rsid w:val="003B4AE6"/>
    <w:rsid w:val="003B5134"/>
    <w:rsid w:val="003B5BFC"/>
    <w:rsid w:val="003B77EE"/>
    <w:rsid w:val="003C1A50"/>
    <w:rsid w:val="003C1BC1"/>
    <w:rsid w:val="003C1CE6"/>
    <w:rsid w:val="003C28FB"/>
    <w:rsid w:val="003C32E5"/>
    <w:rsid w:val="003C3BF2"/>
    <w:rsid w:val="003C3C1B"/>
    <w:rsid w:val="003C48C4"/>
    <w:rsid w:val="003C4B00"/>
    <w:rsid w:val="003C52D2"/>
    <w:rsid w:val="003C5362"/>
    <w:rsid w:val="003C5D59"/>
    <w:rsid w:val="003C5DAF"/>
    <w:rsid w:val="003C5F5F"/>
    <w:rsid w:val="003C6151"/>
    <w:rsid w:val="003C65F7"/>
    <w:rsid w:val="003C6D7E"/>
    <w:rsid w:val="003C76FA"/>
    <w:rsid w:val="003C7920"/>
    <w:rsid w:val="003D0459"/>
    <w:rsid w:val="003D06E2"/>
    <w:rsid w:val="003D0FF0"/>
    <w:rsid w:val="003D1481"/>
    <w:rsid w:val="003D1E26"/>
    <w:rsid w:val="003D2534"/>
    <w:rsid w:val="003D2F9B"/>
    <w:rsid w:val="003D4905"/>
    <w:rsid w:val="003D51EE"/>
    <w:rsid w:val="003D5212"/>
    <w:rsid w:val="003D5BB1"/>
    <w:rsid w:val="003D6A02"/>
    <w:rsid w:val="003D6FB6"/>
    <w:rsid w:val="003E1615"/>
    <w:rsid w:val="003E17F0"/>
    <w:rsid w:val="003E199A"/>
    <w:rsid w:val="003E32F1"/>
    <w:rsid w:val="003E33E6"/>
    <w:rsid w:val="003E34AE"/>
    <w:rsid w:val="003E4BE0"/>
    <w:rsid w:val="003E4E2C"/>
    <w:rsid w:val="003E5A8A"/>
    <w:rsid w:val="003E5D50"/>
    <w:rsid w:val="003E6677"/>
    <w:rsid w:val="003E6ABB"/>
    <w:rsid w:val="003E6CB4"/>
    <w:rsid w:val="003E70D3"/>
    <w:rsid w:val="003E7376"/>
    <w:rsid w:val="003E76ED"/>
    <w:rsid w:val="003E77A4"/>
    <w:rsid w:val="003F0487"/>
    <w:rsid w:val="003F0DC5"/>
    <w:rsid w:val="003F0FC5"/>
    <w:rsid w:val="003F19F8"/>
    <w:rsid w:val="003F1A02"/>
    <w:rsid w:val="003F2544"/>
    <w:rsid w:val="003F4E51"/>
    <w:rsid w:val="003F51C9"/>
    <w:rsid w:val="003F5FB2"/>
    <w:rsid w:val="003F60BC"/>
    <w:rsid w:val="003F60DA"/>
    <w:rsid w:val="003F653E"/>
    <w:rsid w:val="003F742E"/>
    <w:rsid w:val="003F7C1A"/>
    <w:rsid w:val="00400447"/>
    <w:rsid w:val="00401039"/>
    <w:rsid w:val="0040103F"/>
    <w:rsid w:val="00401624"/>
    <w:rsid w:val="00401C10"/>
    <w:rsid w:val="004023FC"/>
    <w:rsid w:val="004027F5"/>
    <w:rsid w:val="00403109"/>
    <w:rsid w:val="0040357F"/>
    <w:rsid w:val="00403AC9"/>
    <w:rsid w:val="00403E93"/>
    <w:rsid w:val="004051C5"/>
    <w:rsid w:val="004056F9"/>
    <w:rsid w:val="0040588D"/>
    <w:rsid w:val="00406919"/>
    <w:rsid w:val="00406B37"/>
    <w:rsid w:val="00407AEA"/>
    <w:rsid w:val="00407ECE"/>
    <w:rsid w:val="0041012A"/>
    <w:rsid w:val="00410AC1"/>
    <w:rsid w:val="004120CD"/>
    <w:rsid w:val="0041210A"/>
    <w:rsid w:val="00412616"/>
    <w:rsid w:val="00413630"/>
    <w:rsid w:val="00413770"/>
    <w:rsid w:val="00413F31"/>
    <w:rsid w:val="00414ADF"/>
    <w:rsid w:val="00415383"/>
    <w:rsid w:val="004207B2"/>
    <w:rsid w:val="00420812"/>
    <w:rsid w:val="004213F0"/>
    <w:rsid w:val="00421B51"/>
    <w:rsid w:val="00422340"/>
    <w:rsid w:val="0042270E"/>
    <w:rsid w:val="00422DFE"/>
    <w:rsid w:val="00422FFD"/>
    <w:rsid w:val="00423363"/>
    <w:rsid w:val="004256A5"/>
    <w:rsid w:val="004269B4"/>
    <w:rsid w:val="00426C5A"/>
    <w:rsid w:val="00426D00"/>
    <w:rsid w:val="00427DF3"/>
    <w:rsid w:val="00430C75"/>
    <w:rsid w:val="00431935"/>
    <w:rsid w:val="00432D81"/>
    <w:rsid w:val="00435C38"/>
    <w:rsid w:val="004367FA"/>
    <w:rsid w:val="004373F7"/>
    <w:rsid w:val="00440BD0"/>
    <w:rsid w:val="0044102E"/>
    <w:rsid w:val="00441756"/>
    <w:rsid w:val="00441B6C"/>
    <w:rsid w:val="00441C25"/>
    <w:rsid w:val="00442AA8"/>
    <w:rsid w:val="00442D63"/>
    <w:rsid w:val="00444213"/>
    <w:rsid w:val="0044515A"/>
    <w:rsid w:val="00446383"/>
    <w:rsid w:val="00447297"/>
    <w:rsid w:val="004478C6"/>
    <w:rsid w:val="00452778"/>
    <w:rsid w:val="004527B7"/>
    <w:rsid w:val="00453B68"/>
    <w:rsid w:val="0045436A"/>
    <w:rsid w:val="00454EBD"/>
    <w:rsid w:val="00455BF5"/>
    <w:rsid w:val="00455C43"/>
    <w:rsid w:val="00455EDB"/>
    <w:rsid w:val="004566D5"/>
    <w:rsid w:val="00456B0E"/>
    <w:rsid w:val="00456EB5"/>
    <w:rsid w:val="00457E89"/>
    <w:rsid w:val="00460134"/>
    <w:rsid w:val="004601CC"/>
    <w:rsid w:val="004607EB"/>
    <w:rsid w:val="00460B7E"/>
    <w:rsid w:val="00461294"/>
    <w:rsid w:val="004617EF"/>
    <w:rsid w:val="004626B9"/>
    <w:rsid w:val="0046279F"/>
    <w:rsid w:val="00462C39"/>
    <w:rsid w:val="00462EB4"/>
    <w:rsid w:val="00463BEC"/>
    <w:rsid w:val="004640EB"/>
    <w:rsid w:val="00464211"/>
    <w:rsid w:val="00464D3F"/>
    <w:rsid w:val="00465EB0"/>
    <w:rsid w:val="004669D5"/>
    <w:rsid w:val="00467182"/>
    <w:rsid w:val="004706E6"/>
    <w:rsid w:val="0047086D"/>
    <w:rsid w:val="00471703"/>
    <w:rsid w:val="00471D76"/>
    <w:rsid w:val="0047358F"/>
    <w:rsid w:val="004737CA"/>
    <w:rsid w:val="00474D01"/>
    <w:rsid w:val="004752EE"/>
    <w:rsid w:val="0047536B"/>
    <w:rsid w:val="00475C70"/>
    <w:rsid w:val="00476E25"/>
    <w:rsid w:val="00477778"/>
    <w:rsid w:val="00477E10"/>
    <w:rsid w:val="00480F47"/>
    <w:rsid w:val="00481C5B"/>
    <w:rsid w:val="00482EA4"/>
    <w:rsid w:val="004844C3"/>
    <w:rsid w:val="00485DC6"/>
    <w:rsid w:val="0048651C"/>
    <w:rsid w:val="004869E6"/>
    <w:rsid w:val="00486D5E"/>
    <w:rsid w:val="00486D72"/>
    <w:rsid w:val="00487FF8"/>
    <w:rsid w:val="00490E43"/>
    <w:rsid w:val="004912C8"/>
    <w:rsid w:val="004914BE"/>
    <w:rsid w:val="00492983"/>
    <w:rsid w:val="00492A47"/>
    <w:rsid w:val="0049305E"/>
    <w:rsid w:val="004938F3"/>
    <w:rsid w:val="00496B50"/>
    <w:rsid w:val="004973B8"/>
    <w:rsid w:val="004978F2"/>
    <w:rsid w:val="004A03BD"/>
    <w:rsid w:val="004A0E87"/>
    <w:rsid w:val="004A101E"/>
    <w:rsid w:val="004A1C49"/>
    <w:rsid w:val="004A1C7D"/>
    <w:rsid w:val="004A2340"/>
    <w:rsid w:val="004A2915"/>
    <w:rsid w:val="004A5007"/>
    <w:rsid w:val="004A5009"/>
    <w:rsid w:val="004A5DF7"/>
    <w:rsid w:val="004A6400"/>
    <w:rsid w:val="004A6A6E"/>
    <w:rsid w:val="004A7650"/>
    <w:rsid w:val="004A7D84"/>
    <w:rsid w:val="004B10F4"/>
    <w:rsid w:val="004B1455"/>
    <w:rsid w:val="004B17FF"/>
    <w:rsid w:val="004B1B4B"/>
    <w:rsid w:val="004B2454"/>
    <w:rsid w:val="004B2E11"/>
    <w:rsid w:val="004B34FA"/>
    <w:rsid w:val="004B3AFF"/>
    <w:rsid w:val="004B4504"/>
    <w:rsid w:val="004B4617"/>
    <w:rsid w:val="004B530B"/>
    <w:rsid w:val="004B5AA5"/>
    <w:rsid w:val="004B6849"/>
    <w:rsid w:val="004B6B7F"/>
    <w:rsid w:val="004B7334"/>
    <w:rsid w:val="004C062E"/>
    <w:rsid w:val="004C1CEF"/>
    <w:rsid w:val="004C1D46"/>
    <w:rsid w:val="004C25A6"/>
    <w:rsid w:val="004C2796"/>
    <w:rsid w:val="004C3232"/>
    <w:rsid w:val="004C32E4"/>
    <w:rsid w:val="004C37D5"/>
    <w:rsid w:val="004C41DE"/>
    <w:rsid w:val="004C45C2"/>
    <w:rsid w:val="004C4910"/>
    <w:rsid w:val="004C4BE6"/>
    <w:rsid w:val="004C5F19"/>
    <w:rsid w:val="004C6112"/>
    <w:rsid w:val="004C7CFE"/>
    <w:rsid w:val="004D0835"/>
    <w:rsid w:val="004D1F17"/>
    <w:rsid w:val="004D241F"/>
    <w:rsid w:val="004D3BD6"/>
    <w:rsid w:val="004D3D14"/>
    <w:rsid w:val="004D4297"/>
    <w:rsid w:val="004D681C"/>
    <w:rsid w:val="004D6B04"/>
    <w:rsid w:val="004D6B72"/>
    <w:rsid w:val="004D7279"/>
    <w:rsid w:val="004D7645"/>
    <w:rsid w:val="004D7E25"/>
    <w:rsid w:val="004E2597"/>
    <w:rsid w:val="004E39A5"/>
    <w:rsid w:val="004E3B00"/>
    <w:rsid w:val="004E4C51"/>
    <w:rsid w:val="004E4DE2"/>
    <w:rsid w:val="004E5176"/>
    <w:rsid w:val="004E5696"/>
    <w:rsid w:val="004E5C45"/>
    <w:rsid w:val="004E5C67"/>
    <w:rsid w:val="004E600C"/>
    <w:rsid w:val="004E6146"/>
    <w:rsid w:val="004E6228"/>
    <w:rsid w:val="004E6EAE"/>
    <w:rsid w:val="004E7BE3"/>
    <w:rsid w:val="004F07E9"/>
    <w:rsid w:val="004F0B34"/>
    <w:rsid w:val="004F192B"/>
    <w:rsid w:val="004F226C"/>
    <w:rsid w:val="004F32D3"/>
    <w:rsid w:val="004F374C"/>
    <w:rsid w:val="004F3E8F"/>
    <w:rsid w:val="004F4330"/>
    <w:rsid w:val="004F44FD"/>
    <w:rsid w:val="004F495B"/>
    <w:rsid w:val="004F4AD0"/>
    <w:rsid w:val="004F4AD9"/>
    <w:rsid w:val="005007F2"/>
    <w:rsid w:val="00501182"/>
    <w:rsid w:val="0050310B"/>
    <w:rsid w:val="00503285"/>
    <w:rsid w:val="0050411C"/>
    <w:rsid w:val="00504D37"/>
    <w:rsid w:val="00505551"/>
    <w:rsid w:val="00505F7A"/>
    <w:rsid w:val="00505F96"/>
    <w:rsid w:val="005066AF"/>
    <w:rsid w:val="00506791"/>
    <w:rsid w:val="005071C1"/>
    <w:rsid w:val="005103D3"/>
    <w:rsid w:val="00510EBE"/>
    <w:rsid w:val="005111A9"/>
    <w:rsid w:val="005119C0"/>
    <w:rsid w:val="00512767"/>
    <w:rsid w:val="00512A12"/>
    <w:rsid w:val="00513024"/>
    <w:rsid w:val="005139C8"/>
    <w:rsid w:val="005142F8"/>
    <w:rsid w:val="0051510F"/>
    <w:rsid w:val="0051536A"/>
    <w:rsid w:val="00515398"/>
    <w:rsid w:val="0051547B"/>
    <w:rsid w:val="00515C9A"/>
    <w:rsid w:val="005169FB"/>
    <w:rsid w:val="00516A41"/>
    <w:rsid w:val="005174B7"/>
    <w:rsid w:val="005201EB"/>
    <w:rsid w:val="0052051B"/>
    <w:rsid w:val="005209DD"/>
    <w:rsid w:val="00520B49"/>
    <w:rsid w:val="00520B71"/>
    <w:rsid w:val="00520E91"/>
    <w:rsid w:val="00521C07"/>
    <w:rsid w:val="0052266A"/>
    <w:rsid w:val="0052434D"/>
    <w:rsid w:val="005253B0"/>
    <w:rsid w:val="00525564"/>
    <w:rsid w:val="00526016"/>
    <w:rsid w:val="00526965"/>
    <w:rsid w:val="00527AF4"/>
    <w:rsid w:val="00530282"/>
    <w:rsid w:val="0053087D"/>
    <w:rsid w:val="0053210B"/>
    <w:rsid w:val="005323F0"/>
    <w:rsid w:val="00533F60"/>
    <w:rsid w:val="00533F84"/>
    <w:rsid w:val="005342B6"/>
    <w:rsid w:val="00534B8D"/>
    <w:rsid w:val="00535738"/>
    <w:rsid w:val="00535DF9"/>
    <w:rsid w:val="005366A2"/>
    <w:rsid w:val="0053695F"/>
    <w:rsid w:val="00540735"/>
    <w:rsid w:val="005409F1"/>
    <w:rsid w:val="00540EB3"/>
    <w:rsid w:val="00540F2F"/>
    <w:rsid w:val="005414DA"/>
    <w:rsid w:val="00541984"/>
    <w:rsid w:val="00543893"/>
    <w:rsid w:val="00543FD5"/>
    <w:rsid w:val="00544424"/>
    <w:rsid w:val="0054458D"/>
    <w:rsid w:val="00545128"/>
    <w:rsid w:val="005452B4"/>
    <w:rsid w:val="00545D5B"/>
    <w:rsid w:val="00546943"/>
    <w:rsid w:val="00546C1A"/>
    <w:rsid w:val="00547335"/>
    <w:rsid w:val="00547AA9"/>
    <w:rsid w:val="00547DB0"/>
    <w:rsid w:val="00550164"/>
    <w:rsid w:val="0055064E"/>
    <w:rsid w:val="005521FC"/>
    <w:rsid w:val="00552936"/>
    <w:rsid w:val="00552D0F"/>
    <w:rsid w:val="00552FFC"/>
    <w:rsid w:val="005531D5"/>
    <w:rsid w:val="005537D5"/>
    <w:rsid w:val="00554117"/>
    <w:rsid w:val="00554F2D"/>
    <w:rsid w:val="005560F4"/>
    <w:rsid w:val="005562D0"/>
    <w:rsid w:val="005579FE"/>
    <w:rsid w:val="005605E6"/>
    <w:rsid w:val="00560FB3"/>
    <w:rsid w:val="00561846"/>
    <w:rsid w:val="00561E0A"/>
    <w:rsid w:val="0056230A"/>
    <w:rsid w:val="0056350C"/>
    <w:rsid w:val="00563B59"/>
    <w:rsid w:val="00563F9A"/>
    <w:rsid w:val="00564680"/>
    <w:rsid w:val="00564845"/>
    <w:rsid w:val="005649F1"/>
    <w:rsid w:val="005655FE"/>
    <w:rsid w:val="005656A7"/>
    <w:rsid w:val="00565B58"/>
    <w:rsid w:val="00566E37"/>
    <w:rsid w:val="00567A1A"/>
    <w:rsid w:val="00567EA1"/>
    <w:rsid w:val="00570D5C"/>
    <w:rsid w:val="00570E8A"/>
    <w:rsid w:val="005721E9"/>
    <w:rsid w:val="0057261E"/>
    <w:rsid w:val="005732F5"/>
    <w:rsid w:val="005735FB"/>
    <w:rsid w:val="005736CC"/>
    <w:rsid w:val="00573E81"/>
    <w:rsid w:val="00573F87"/>
    <w:rsid w:val="00575219"/>
    <w:rsid w:val="00575492"/>
    <w:rsid w:val="005760CA"/>
    <w:rsid w:val="00576F3B"/>
    <w:rsid w:val="00577C11"/>
    <w:rsid w:val="00580CE3"/>
    <w:rsid w:val="005815C8"/>
    <w:rsid w:val="00581630"/>
    <w:rsid w:val="00581C1C"/>
    <w:rsid w:val="00582BF2"/>
    <w:rsid w:val="0058313F"/>
    <w:rsid w:val="0058373A"/>
    <w:rsid w:val="00583CAF"/>
    <w:rsid w:val="00584AB6"/>
    <w:rsid w:val="00584CA3"/>
    <w:rsid w:val="00585153"/>
    <w:rsid w:val="00585560"/>
    <w:rsid w:val="00586A2D"/>
    <w:rsid w:val="005878A9"/>
    <w:rsid w:val="00587970"/>
    <w:rsid w:val="00587C6C"/>
    <w:rsid w:val="00590BDC"/>
    <w:rsid w:val="005910AA"/>
    <w:rsid w:val="00591904"/>
    <w:rsid w:val="00591EE8"/>
    <w:rsid w:val="00592650"/>
    <w:rsid w:val="00592810"/>
    <w:rsid w:val="00593A4C"/>
    <w:rsid w:val="00594026"/>
    <w:rsid w:val="00594C86"/>
    <w:rsid w:val="0059560C"/>
    <w:rsid w:val="00595858"/>
    <w:rsid w:val="0059631D"/>
    <w:rsid w:val="00596515"/>
    <w:rsid w:val="005967D5"/>
    <w:rsid w:val="005976AD"/>
    <w:rsid w:val="00597726"/>
    <w:rsid w:val="00597E92"/>
    <w:rsid w:val="005A02AD"/>
    <w:rsid w:val="005A0D78"/>
    <w:rsid w:val="005A14D6"/>
    <w:rsid w:val="005A3D8F"/>
    <w:rsid w:val="005A43EB"/>
    <w:rsid w:val="005A4E95"/>
    <w:rsid w:val="005A55A7"/>
    <w:rsid w:val="005A55AD"/>
    <w:rsid w:val="005A57BC"/>
    <w:rsid w:val="005A58FE"/>
    <w:rsid w:val="005A5A51"/>
    <w:rsid w:val="005A7A83"/>
    <w:rsid w:val="005A7FAE"/>
    <w:rsid w:val="005B1120"/>
    <w:rsid w:val="005B1269"/>
    <w:rsid w:val="005B12BC"/>
    <w:rsid w:val="005B221C"/>
    <w:rsid w:val="005B2DBD"/>
    <w:rsid w:val="005B4826"/>
    <w:rsid w:val="005B4AC1"/>
    <w:rsid w:val="005B4F96"/>
    <w:rsid w:val="005B5D90"/>
    <w:rsid w:val="005B6152"/>
    <w:rsid w:val="005B676A"/>
    <w:rsid w:val="005B70AA"/>
    <w:rsid w:val="005B731E"/>
    <w:rsid w:val="005B7D4F"/>
    <w:rsid w:val="005C0892"/>
    <w:rsid w:val="005C11C8"/>
    <w:rsid w:val="005C1365"/>
    <w:rsid w:val="005C2E65"/>
    <w:rsid w:val="005C3C90"/>
    <w:rsid w:val="005C6177"/>
    <w:rsid w:val="005C6B0A"/>
    <w:rsid w:val="005C7545"/>
    <w:rsid w:val="005C785D"/>
    <w:rsid w:val="005D0186"/>
    <w:rsid w:val="005D08E7"/>
    <w:rsid w:val="005D11A6"/>
    <w:rsid w:val="005D14FA"/>
    <w:rsid w:val="005D1661"/>
    <w:rsid w:val="005D1BD4"/>
    <w:rsid w:val="005D1EBB"/>
    <w:rsid w:val="005D3403"/>
    <w:rsid w:val="005D3BCC"/>
    <w:rsid w:val="005D4D5C"/>
    <w:rsid w:val="005D5CE6"/>
    <w:rsid w:val="005D637C"/>
    <w:rsid w:val="005D69E7"/>
    <w:rsid w:val="005D71DF"/>
    <w:rsid w:val="005D724A"/>
    <w:rsid w:val="005E0A16"/>
    <w:rsid w:val="005E0CC9"/>
    <w:rsid w:val="005E257D"/>
    <w:rsid w:val="005E270F"/>
    <w:rsid w:val="005E2B78"/>
    <w:rsid w:val="005E2F50"/>
    <w:rsid w:val="005E32B7"/>
    <w:rsid w:val="005E3F06"/>
    <w:rsid w:val="005E42FA"/>
    <w:rsid w:val="005E43F6"/>
    <w:rsid w:val="005E4C5E"/>
    <w:rsid w:val="005E5286"/>
    <w:rsid w:val="005E56CF"/>
    <w:rsid w:val="005E574C"/>
    <w:rsid w:val="005E5A3E"/>
    <w:rsid w:val="005E5B9B"/>
    <w:rsid w:val="005E5F91"/>
    <w:rsid w:val="005E5FAB"/>
    <w:rsid w:val="005E7870"/>
    <w:rsid w:val="005F02E1"/>
    <w:rsid w:val="005F14F1"/>
    <w:rsid w:val="005F289B"/>
    <w:rsid w:val="005F2B36"/>
    <w:rsid w:val="005F398A"/>
    <w:rsid w:val="005F40E0"/>
    <w:rsid w:val="005F4697"/>
    <w:rsid w:val="005F4F15"/>
    <w:rsid w:val="005F7668"/>
    <w:rsid w:val="005F7808"/>
    <w:rsid w:val="005F7B06"/>
    <w:rsid w:val="005F7DDD"/>
    <w:rsid w:val="00600A9E"/>
    <w:rsid w:val="00601B4C"/>
    <w:rsid w:val="0060380F"/>
    <w:rsid w:val="00603CDA"/>
    <w:rsid w:val="006067EF"/>
    <w:rsid w:val="00606A46"/>
    <w:rsid w:val="0060718E"/>
    <w:rsid w:val="00607BC2"/>
    <w:rsid w:val="00607ECC"/>
    <w:rsid w:val="0061050D"/>
    <w:rsid w:val="006105F3"/>
    <w:rsid w:val="00610D35"/>
    <w:rsid w:val="00611CE8"/>
    <w:rsid w:val="00612EBC"/>
    <w:rsid w:val="00612FB9"/>
    <w:rsid w:val="0061387C"/>
    <w:rsid w:val="0061396C"/>
    <w:rsid w:val="00613DE8"/>
    <w:rsid w:val="00614337"/>
    <w:rsid w:val="00614469"/>
    <w:rsid w:val="0061473C"/>
    <w:rsid w:val="006170AE"/>
    <w:rsid w:val="006179E4"/>
    <w:rsid w:val="00617ACB"/>
    <w:rsid w:val="00617F1A"/>
    <w:rsid w:val="006218DE"/>
    <w:rsid w:val="006226BF"/>
    <w:rsid w:val="00622EBC"/>
    <w:rsid w:val="006232EC"/>
    <w:rsid w:val="00623BB2"/>
    <w:rsid w:val="00623C4B"/>
    <w:rsid w:val="00623FA7"/>
    <w:rsid w:val="00624CE9"/>
    <w:rsid w:val="00624DA0"/>
    <w:rsid w:val="00625BBD"/>
    <w:rsid w:val="00625E73"/>
    <w:rsid w:val="00626578"/>
    <w:rsid w:val="00626EE2"/>
    <w:rsid w:val="00627F63"/>
    <w:rsid w:val="00630ECE"/>
    <w:rsid w:val="00631910"/>
    <w:rsid w:val="00631EEE"/>
    <w:rsid w:val="0063396B"/>
    <w:rsid w:val="00633CEB"/>
    <w:rsid w:val="00634D06"/>
    <w:rsid w:val="00635CCD"/>
    <w:rsid w:val="00635F76"/>
    <w:rsid w:val="006369DF"/>
    <w:rsid w:val="00640293"/>
    <w:rsid w:val="00640318"/>
    <w:rsid w:val="006404F1"/>
    <w:rsid w:val="00643746"/>
    <w:rsid w:val="00644840"/>
    <w:rsid w:val="0064519A"/>
    <w:rsid w:val="006451F1"/>
    <w:rsid w:val="006457F9"/>
    <w:rsid w:val="0064609F"/>
    <w:rsid w:val="00647AC4"/>
    <w:rsid w:val="006529A5"/>
    <w:rsid w:val="00653604"/>
    <w:rsid w:val="00653808"/>
    <w:rsid w:val="006558B7"/>
    <w:rsid w:val="00656B56"/>
    <w:rsid w:val="00656E91"/>
    <w:rsid w:val="00661025"/>
    <w:rsid w:val="00661691"/>
    <w:rsid w:val="00661F32"/>
    <w:rsid w:val="0066272C"/>
    <w:rsid w:val="0066364E"/>
    <w:rsid w:val="00663AF9"/>
    <w:rsid w:val="00664324"/>
    <w:rsid w:val="006646F6"/>
    <w:rsid w:val="006647EB"/>
    <w:rsid w:val="00667E09"/>
    <w:rsid w:val="00670900"/>
    <w:rsid w:val="00672047"/>
    <w:rsid w:val="00672207"/>
    <w:rsid w:val="006722A6"/>
    <w:rsid w:val="006738C3"/>
    <w:rsid w:val="00673C32"/>
    <w:rsid w:val="0067489F"/>
    <w:rsid w:val="00675797"/>
    <w:rsid w:val="00677F34"/>
    <w:rsid w:val="00681921"/>
    <w:rsid w:val="00681FC0"/>
    <w:rsid w:val="00682BD6"/>
    <w:rsid w:val="00683CF8"/>
    <w:rsid w:val="00684BD9"/>
    <w:rsid w:val="00686B75"/>
    <w:rsid w:val="00687CD4"/>
    <w:rsid w:val="00687E78"/>
    <w:rsid w:val="00690487"/>
    <w:rsid w:val="0069059A"/>
    <w:rsid w:val="00690A18"/>
    <w:rsid w:val="00690E08"/>
    <w:rsid w:val="00691EDA"/>
    <w:rsid w:val="00692029"/>
    <w:rsid w:val="00692A93"/>
    <w:rsid w:val="0069378E"/>
    <w:rsid w:val="00693CA8"/>
    <w:rsid w:val="00694A8B"/>
    <w:rsid w:val="00695CC6"/>
    <w:rsid w:val="006960D2"/>
    <w:rsid w:val="006966FC"/>
    <w:rsid w:val="006979AA"/>
    <w:rsid w:val="006A0315"/>
    <w:rsid w:val="006A0C78"/>
    <w:rsid w:val="006A1AFA"/>
    <w:rsid w:val="006A3410"/>
    <w:rsid w:val="006A347F"/>
    <w:rsid w:val="006A513A"/>
    <w:rsid w:val="006A5CC9"/>
    <w:rsid w:val="006A5CFD"/>
    <w:rsid w:val="006A6B2E"/>
    <w:rsid w:val="006A7CC3"/>
    <w:rsid w:val="006A7D2F"/>
    <w:rsid w:val="006B0636"/>
    <w:rsid w:val="006B26E2"/>
    <w:rsid w:val="006B4789"/>
    <w:rsid w:val="006B5DBA"/>
    <w:rsid w:val="006C05B6"/>
    <w:rsid w:val="006C1E64"/>
    <w:rsid w:val="006C42A1"/>
    <w:rsid w:val="006C595B"/>
    <w:rsid w:val="006C6364"/>
    <w:rsid w:val="006C6609"/>
    <w:rsid w:val="006C6D68"/>
    <w:rsid w:val="006C6F74"/>
    <w:rsid w:val="006C725F"/>
    <w:rsid w:val="006D2120"/>
    <w:rsid w:val="006D25B3"/>
    <w:rsid w:val="006D261B"/>
    <w:rsid w:val="006D39C3"/>
    <w:rsid w:val="006D4DE7"/>
    <w:rsid w:val="006D579C"/>
    <w:rsid w:val="006D5E35"/>
    <w:rsid w:val="006D6780"/>
    <w:rsid w:val="006D7240"/>
    <w:rsid w:val="006D7637"/>
    <w:rsid w:val="006D7738"/>
    <w:rsid w:val="006E0570"/>
    <w:rsid w:val="006E0798"/>
    <w:rsid w:val="006E0D8F"/>
    <w:rsid w:val="006E0DDB"/>
    <w:rsid w:val="006E17FA"/>
    <w:rsid w:val="006E18A5"/>
    <w:rsid w:val="006E1BF5"/>
    <w:rsid w:val="006E2AB5"/>
    <w:rsid w:val="006E416F"/>
    <w:rsid w:val="006E5D14"/>
    <w:rsid w:val="006E5F4E"/>
    <w:rsid w:val="006E60AB"/>
    <w:rsid w:val="006E6900"/>
    <w:rsid w:val="006E7B36"/>
    <w:rsid w:val="006F09B6"/>
    <w:rsid w:val="006F0D70"/>
    <w:rsid w:val="006F1DD7"/>
    <w:rsid w:val="006F2AA8"/>
    <w:rsid w:val="006F2D35"/>
    <w:rsid w:val="006F32D3"/>
    <w:rsid w:val="006F32DA"/>
    <w:rsid w:val="006F3BF6"/>
    <w:rsid w:val="006F42E1"/>
    <w:rsid w:val="006F42EE"/>
    <w:rsid w:val="006F49A6"/>
    <w:rsid w:val="006F6755"/>
    <w:rsid w:val="006F6B58"/>
    <w:rsid w:val="00701128"/>
    <w:rsid w:val="00701E9E"/>
    <w:rsid w:val="00702492"/>
    <w:rsid w:val="007026F0"/>
    <w:rsid w:val="0070317D"/>
    <w:rsid w:val="0070335A"/>
    <w:rsid w:val="007042AB"/>
    <w:rsid w:val="007057C7"/>
    <w:rsid w:val="00706F4C"/>
    <w:rsid w:val="0071009E"/>
    <w:rsid w:val="007101B9"/>
    <w:rsid w:val="0071028F"/>
    <w:rsid w:val="00711BA7"/>
    <w:rsid w:val="0071268A"/>
    <w:rsid w:val="00713D0D"/>
    <w:rsid w:val="00713E85"/>
    <w:rsid w:val="00714656"/>
    <w:rsid w:val="007150C6"/>
    <w:rsid w:val="0071707C"/>
    <w:rsid w:val="00720BB2"/>
    <w:rsid w:val="00721317"/>
    <w:rsid w:val="00721935"/>
    <w:rsid w:val="0072266D"/>
    <w:rsid w:val="00722CF9"/>
    <w:rsid w:val="007238CA"/>
    <w:rsid w:val="007240B1"/>
    <w:rsid w:val="0072434B"/>
    <w:rsid w:val="00724AF9"/>
    <w:rsid w:val="0072512B"/>
    <w:rsid w:val="00725799"/>
    <w:rsid w:val="007258E8"/>
    <w:rsid w:val="007261B3"/>
    <w:rsid w:val="00726F05"/>
    <w:rsid w:val="007271F6"/>
    <w:rsid w:val="00727681"/>
    <w:rsid w:val="007304DF"/>
    <w:rsid w:val="007308AD"/>
    <w:rsid w:val="00731A00"/>
    <w:rsid w:val="0073351B"/>
    <w:rsid w:val="00733C0A"/>
    <w:rsid w:val="007349D2"/>
    <w:rsid w:val="00736293"/>
    <w:rsid w:val="00740D05"/>
    <w:rsid w:val="00742BF7"/>
    <w:rsid w:val="00742C38"/>
    <w:rsid w:val="00743C12"/>
    <w:rsid w:val="00744A38"/>
    <w:rsid w:val="00744ADA"/>
    <w:rsid w:val="00746365"/>
    <w:rsid w:val="0074740F"/>
    <w:rsid w:val="0074746C"/>
    <w:rsid w:val="007500A3"/>
    <w:rsid w:val="00750141"/>
    <w:rsid w:val="007516A9"/>
    <w:rsid w:val="00752906"/>
    <w:rsid w:val="00753A76"/>
    <w:rsid w:val="00753D57"/>
    <w:rsid w:val="00754228"/>
    <w:rsid w:val="0075424A"/>
    <w:rsid w:val="00754CA0"/>
    <w:rsid w:val="00755086"/>
    <w:rsid w:val="007552A3"/>
    <w:rsid w:val="0075688C"/>
    <w:rsid w:val="00756CB9"/>
    <w:rsid w:val="00757DFF"/>
    <w:rsid w:val="00760055"/>
    <w:rsid w:val="007607F6"/>
    <w:rsid w:val="0076244C"/>
    <w:rsid w:val="00762B82"/>
    <w:rsid w:val="00763E1A"/>
    <w:rsid w:val="00764B7E"/>
    <w:rsid w:val="00764FF2"/>
    <w:rsid w:val="00765A72"/>
    <w:rsid w:val="00766D48"/>
    <w:rsid w:val="0076708C"/>
    <w:rsid w:val="007702B2"/>
    <w:rsid w:val="007702E0"/>
    <w:rsid w:val="00771024"/>
    <w:rsid w:val="0077288E"/>
    <w:rsid w:val="0077314C"/>
    <w:rsid w:val="007733FB"/>
    <w:rsid w:val="00773521"/>
    <w:rsid w:val="00773995"/>
    <w:rsid w:val="00774091"/>
    <w:rsid w:val="00774606"/>
    <w:rsid w:val="007759FE"/>
    <w:rsid w:val="007767D5"/>
    <w:rsid w:val="00776C6B"/>
    <w:rsid w:val="007779F6"/>
    <w:rsid w:val="007779F8"/>
    <w:rsid w:val="00780752"/>
    <w:rsid w:val="007833EC"/>
    <w:rsid w:val="007837FD"/>
    <w:rsid w:val="00784166"/>
    <w:rsid w:val="00785FBD"/>
    <w:rsid w:val="007861F3"/>
    <w:rsid w:val="00786814"/>
    <w:rsid w:val="00786EEC"/>
    <w:rsid w:val="007872F1"/>
    <w:rsid w:val="00787ED2"/>
    <w:rsid w:val="00790215"/>
    <w:rsid w:val="0079095E"/>
    <w:rsid w:val="00790BE5"/>
    <w:rsid w:val="0079362E"/>
    <w:rsid w:val="00793946"/>
    <w:rsid w:val="007951DD"/>
    <w:rsid w:val="007954D7"/>
    <w:rsid w:val="00795B79"/>
    <w:rsid w:val="007A01CF"/>
    <w:rsid w:val="007A1D7E"/>
    <w:rsid w:val="007A211D"/>
    <w:rsid w:val="007A3DE3"/>
    <w:rsid w:val="007A64B9"/>
    <w:rsid w:val="007A6D98"/>
    <w:rsid w:val="007B0571"/>
    <w:rsid w:val="007B09CB"/>
    <w:rsid w:val="007B1168"/>
    <w:rsid w:val="007B1A4A"/>
    <w:rsid w:val="007B2198"/>
    <w:rsid w:val="007B353D"/>
    <w:rsid w:val="007B38BE"/>
    <w:rsid w:val="007B3DEC"/>
    <w:rsid w:val="007B4A7B"/>
    <w:rsid w:val="007B7CF8"/>
    <w:rsid w:val="007C0A05"/>
    <w:rsid w:val="007C0E3C"/>
    <w:rsid w:val="007C10D5"/>
    <w:rsid w:val="007C132A"/>
    <w:rsid w:val="007C1A57"/>
    <w:rsid w:val="007C1ACF"/>
    <w:rsid w:val="007C217E"/>
    <w:rsid w:val="007C45E7"/>
    <w:rsid w:val="007C4842"/>
    <w:rsid w:val="007C49E5"/>
    <w:rsid w:val="007C4D0B"/>
    <w:rsid w:val="007C6BFF"/>
    <w:rsid w:val="007C7E7B"/>
    <w:rsid w:val="007D09B5"/>
    <w:rsid w:val="007D1F90"/>
    <w:rsid w:val="007D3330"/>
    <w:rsid w:val="007D43A1"/>
    <w:rsid w:val="007D51A8"/>
    <w:rsid w:val="007D563C"/>
    <w:rsid w:val="007D5A64"/>
    <w:rsid w:val="007D5E8A"/>
    <w:rsid w:val="007D5F98"/>
    <w:rsid w:val="007D6161"/>
    <w:rsid w:val="007D7181"/>
    <w:rsid w:val="007D7847"/>
    <w:rsid w:val="007D7E9D"/>
    <w:rsid w:val="007E0849"/>
    <w:rsid w:val="007E20CD"/>
    <w:rsid w:val="007E2893"/>
    <w:rsid w:val="007E28A8"/>
    <w:rsid w:val="007E2F79"/>
    <w:rsid w:val="007E3325"/>
    <w:rsid w:val="007E4417"/>
    <w:rsid w:val="007E4587"/>
    <w:rsid w:val="007E4855"/>
    <w:rsid w:val="007E53F8"/>
    <w:rsid w:val="007E6250"/>
    <w:rsid w:val="007E7392"/>
    <w:rsid w:val="007E753B"/>
    <w:rsid w:val="007F0697"/>
    <w:rsid w:val="007F0C1D"/>
    <w:rsid w:val="007F0CA8"/>
    <w:rsid w:val="007F23F9"/>
    <w:rsid w:val="007F4E89"/>
    <w:rsid w:val="007F5333"/>
    <w:rsid w:val="007F546C"/>
    <w:rsid w:val="007F5595"/>
    <w:rsid w:val="007F697C"/>
    <w:rsid w:val="007F6C9C"/>
    <w:rsid w:val="007F7062"/>
    <w:rsid w:val="007F7A04"/>
    <w:rsid w:val="007F7A6B"/>
    <w:rsid w:val="007F7B0F"/>
    <w:rsid w:val="008004C0"/>
    <w:rsid w:val="00800740"/>
    <w:rsid w:val="0080079C"/>
    <w:rsid w:val="008011CE"/>
    <w:rsid w:val="0080125A"/>
    <w:rsid w:val="008014BE"/>
    <w:rsid w:val="00801592"/>
    <w:rsid w:val="0080455B"/>
    <w:rsid w:val="0080582D"/>
    <w:rsid w:val="00806493"/>
    <w:rsid w:val="008065D6"/>
    <w:rsid w:val="00807435"/>
    <w:rsid w:val="0081044F"/>
    <w:rsid w:val="00810D61"/>
    <w:rsid w:val="00812A4B"/>
    <w:rsid w:val="00812EBC"/>
    <w:rsid w:val="0081436B"/>
    <w:rsid w:val="008161E2"/>
    <w:rsid w:val="00816350"/>
    <w:rsid w:val="00817816"/>
    <w:rsid w:val="00817CD3"/>
    <w:rsid w:val="008203A1"/>
    <w:rsid w:val="00820740"/>
    <w:rsid w:val="00820C7E"/>
    <w:rsid w:val="00820DDB"/>
    <w:rsid w:val="008218AA"/>
    <w:rsid w:val="00822764"/>
    <w:rsid w:val="008239F7"/>
    <w:rsid w:val="00824118"/>
    <w:rsid w:val="00824CFC"/>
    <w:rsid w:val="00825893"/>
    <w:rsid w:val="00826367"/>
    <w:rsid w:val="00827034"/>
    <w:rsid w:val="00827633"/>
    <w:rsid w:val="008277FA"/>
    <w:rsid w:val="00827B0D"/>
    <w:rsid w:val="008300AE"/>
    <w:rsid w:val="008307F1"/>
    <w:rsid w:val="00831C56"/>
    <w:rsid w:val="00832D2E"/>
    <w:rsid w:val="008331BC"/>
    <w:rsid w:val="00833948"/>
    <w:rsid w:val="008359FD"/>
    <w:rsid w:val="008361CE"/>
    <w:rsid w:val="00836B36"/>
    <w:rsid w:val="00837741"/>
    <w:rsid w:val="00840EA7"/>
    <w:rsid w:val="00840ED7"/>
    <w:rsid w:val="00841037"/>
    <w:rsid w:val="008415E2"/>
    <w:rsid w:val="00841824"/>
    <w:rsid w:val="00841D5C"/>
    <w:rsid w:val="00842A44"/>
    <w:rsid w:val="00842E45"/>
    <w:rsid w:val="00842EA3"/>
    <w:rsid w:val="00844659"/>
    <w:rsid w:val="0084492F"/>
    <w:rsid w:val="008453C1"/>
    <w:rsid w:val="008457A2"/>
    <w:rsid w:val="00845C6F"/>
    <w:rsid w:val="00846EE9"/>
    <w:rsid w:val="00846F92"/>
    <w:rsid w:val="0084775D"/>
    <w:rsid w:val="00850723"/>
    <w:rsid w:val="00850FE0"/>
    <w:rsid w:val="00851676"/>
    <w:rsid w:val="008522DE"/>
    <w:rsid w:val="00852D68"/>
    <w:rsid w:val="008536AA"/>
    <w:rsid w:val="00853F60"/>
    <w:rsid w:val="00854EAD"/>
    <w:rsid w:val="00855066"/>
    <w:rsid w:val="00857E7E"/>
    <w:rsid w:val="0086011F"/>
    <w:rsid w:val="00860A5C"/>
    <w:rsid w:val="0086156F"/>
    <w:rsid w:val="0086350B"/>
    <w:rsid w:val="00863D74"/>
    <w:rsid w:val="00865058"/>
    <w:rsid w:val="00865C02"/>
    <w:rsid w:val="00865F64"/>
    <w:rsid w:val="0086713A"/>
    <w:rsid w:val="008703A8"/>
    <w:rsid w:val="008705D4"/>
    <w:rsid w:val="00872713"/>
    <w:rsid w:val="0087346F"/>
    <w:rsid w:val="00873E78"/>
    <w:rsid w:val="008741DB"/>
    <w:rsid w:val="008743A6"/>
    <w:rsid w:val="00877232"/>
    <w:rsid w:val="00880317"/>
    <w:rsid w:val="008806E5"/>
    <w:rsid w:val="0088107B"/>
    <w:rsid w:val="00881D6F"/>
    <w:rsid w:val="00882277"/>
    <w:rsid w:val="00883C91"/>
    <w:rsid w:val="00884307"/>
    <w:rsid w:val="00884BAF"/>
    <w:rsid w:val="00884DEF"/>
    <w:rsid w:val="0088512D"/>
    <w:rsid w:val="008858A9"/>
    <w:rsid w:val="00885937"/>
    <w:rsid w:val="0088774E"/>
    <w:rsid w:val="008877BD"/>
    <w:rsid w:val="00891B17"/>
    <w:rsid w:val="00891F37"/>
    <w:rsid w:val="00894089"/>
    <w:rsid w:val="0089453B"/>
    <w:rsid w:val="00894956"/>
    <w:rsid w:val="00895278"/>
    <w:rsid w:val="0089557C"/>
    <w:rsid w:val="0089593B"/>
    <w:rsid w:val="008965AC"/>
    <w:rsid w:val="00896859"/>
    <w:rsid w:val="008A16F8"/>
    <w:rsid w:val="008A1E34"/>
    <w:rsid w:val="008A225B"/>
    <w:rsid w:val="008A23D2"/>
    <w:rsid w:val="008A2819"/>
    <w:rsid w:val="008A288A"/>
    <w:rsid w:val="008A2C65"/>
    <w:rsid w:val="008A330F"/>
    <w:rsid w:val="008A3A5B"/>
    <w:rsid w:val="008A4271"/>
    <w:rsid w:val="008A4380"/>
    <w:rsid w:val="008A5309"/>
    <w:rsid w:val="008A6581"/>
    <w:rsid w:val="008A793B"/>
    <w:rsid w:val="008B044B"/>
    <w:rsid w:val="008B0492"/>
    <w:rsid w:val="008B0760"/>
    <w:rsid w:val="008B12C8"/>
    <w:rsid w:val="008B23A0"/>
    <w:rsid w:val="008B290B"/>
    <w:rsid w:val="008B2E2A"/>
    <w:rsid w:val="008B609E"/>
    <w:rsid w:val="008B6911"/>
    <w:rsid w:val="008B6FA9"/>
    <w:rsid w:val="008B73A3"/>
    <w:rsid w:val="008B7BFD"/>
    <w:rsid w:val="008C07AF"/>
    <w:rsid w:val="008C0F01"/>
    <w:rsid w:val="008C10E5"/>
    <w:rsid w:val="008C1317"/>
    <w:rsid w:val="008C19C2"/>
    <w:rsid w:val="008C1C9D"/>
    <w:rsid w:val="008C351C"/>
    <w:rsid w:val="008C7B20"/>
    <w:rsid w:val="008C7DDC"/>
    <w:rsid w:val="008D0158"/>
    <w:rsid w:val="008D2160"/>
    <w:rsid w:val="008D2443"/>
    <w:rsid w:val="008D29D0"/>
    <w:rsid w:val="008D2E2D"/>
    <w:rsid w:val="008D33CF"/>
    <w:rsid w:val="008D3A91"/>
    <w:rsid w:val="008D3B31"/>
    <w:rsid w:val="008D586E"/>
    <w:rsid w:val="008D6131"/>
    <w:rsid w:val="008D7193"/>
    <w:rsid w:val="008D7C2B"/>
    <w:rsid w:val="008D7D3F"/>
    <w:rsid w:val="008D7EE1"/>
    <w:rsid w:val="008E25C6"/>
    <w:rsid w:val="008E29B5"/>
    <w:rsid w:val="008E2C54"/>
    <w:rsid w:val="008E3637"/>
    <w:rsid w:val="008E3BEF"/>
    <w:rsid w:val="008E3EA9"/>
    <w:rsid w:val="008E430C"/>
    <w:rsid w:val="008E5E59"/>
    <w:rsid w:val="008E7EEC"/>
    <w:rsid w:val="008F064A"/>
    <w:rsid w:val="008F0CE2"/>
    <w:rsid w:val="008F11B0"/>
    <w:rsid w:val="008F3CD7"/>
    <w:rsid w:val="008F5F8F"/>
    <w:rsid w:val="008F6FB6"/>
    <w:rsid w:val="0090031B"/>
    <w:rsid w:val="00901BB7"/>
    <w:rsid w:val="00901D88"/>
    <w:rsid w:val="00902062"/>
    <w:rsid w:val="009023C4"/>
    <w:rsid w:val="00902486"/>
    <w:rsid w:val="0090338D"/>
    <w:rsid w:val="009045B7"/>
    <w:rsid w:val="00904B1C"/>
    <w:rsid w:val="0090509C"/>
    <w:rsid w:val="00905773"/>
    <w:rsid w:val="00905A66"/>
    <w:rsid w:val="00905EA6"/>
    <w:rsid w:val="00906F56"/>
    <w:rsid w:val="00907CC1"/>
    <w:rsid w:val="009103E3"/>
    <w:rsid w:val="00911CE7"/>
    <w:rsid w:val="00913A6A"/>
    <w:rsid w:val="00913E8A"/>
    <w:rsid w:val="00914577"/>
    <w:rsid w:val="00914615"/>
    <w:rsid w:val="00916590"/>
    <w:rsid w:val="009173FD"/>
    <w:rsid w:val="009175CA"/>
    <w:rsid w:val="00917721"/>
    <w:rsid w:val="009203FA"/>
    <w:rsid w:val="009207F9"/>
    <w:rsid w:val="009208FE"/>
    <w:rsid w:val="009212DB"/>
    <w:rsid w:val="00921669"/>
    <w:rsid w:val="00921E59"/>
    <w:rsid w:val="0092275F"/>
    <w:rsid w:val="00923671"/>
    <w:rsid w:val="00923926"/>
    <w:rsid w:val="00925498"/>
    <w:rsid w:val="00925D24"/>
    <w:rsid w:val="00925DA3"/>
    <w:rsid w:val="009268C4"/>
    <w:rsid w:val="00927778"/>
    <w:rsid w:val="00927B0D"/>
    <w:rsid w:val="00930371"/>
    <w:rsid w:val="00930841"/>
    <w:rsid w:val="00933621"/>
    <w:rsid w:val="0093479E"/>
    <w:rsid w:val="00935099"/>
    <w:rsid w:val="00935725"/>
    <w:rsid w:val="009364E3"/>
    <w:rsid w:val="00936DE2"/>
    <w:rsid w:val="0093715A"/>
    <w:rsid w:val="009371BB"/>
    <w:rsid w:val="0094108A"/>
    <w:rsid w:val="0094117A"/>
    <w:rsid w:val="00941ABE"/>
    <w:rsid w:val="009421CA"/>
    <w:rsid w:val="00942F0B"/>
    <w:rsid w:val="00943ADE"/>
    <w:rsid w:val="00944124"/>
    <w:rsid w:val="009444D6"/>
    <w:rsid w:val="009444DC"/>
    <w:rsid w:val="00944599"/>
    <w:rsid w:val="00945713"/>
    <w:rsid w:val="00946CAD"/>
    <w:rsid w:val="00947BF1"/>
    <w:rsid w:val="00950174"/>
    <w:rsid w:val="00951E98"/>
    <w:rsid w:val="009548A4"/>
    <w:rsid w:val="00954937"/>
    <w:rsid w:val="00955B6A"/>
    <w:rsid w:val="00956DC0"/>
    <w:rsid w:val="00956F39"/>
    <w:rsid w:val="009571CE"/>
    <w:rsid w:val="00957A9A"/>
    <w:rsid w:val="00957C29"/>
    <w:rsid w:val="00957F36"/>
    <w:rsid w:val="009614F8"/>
    <w:rsid w:val="00962F96"/>
    <w:rsid w:val="0096346A"/>
    <w:rsid w:val="0096388A"/>
    <w:rsid w:val="00963CDD"/>
    <w:rsid w:val="00963D9C"/>
    <w:rsid w:val="00963FF1"/>
    <w:rsid w:val="0096470A"/>
    <w:rsid w:val="00964A26"/>
    <w:rsid w:val="009651A8"/>
    <w:rsid w:val="00965335"/>
    <w:rsid w:val="0096551F"/>
    <w:rsid w:val="009661C2"/>
    <w:rsid w:val="0096679D"/>
    <w:rsid w:val="00966861"/>
    <w:rsid w:val="00967A63"/>
    <w:rsid w:val="00967F4C"/>
    <w:rsid w:val="00970184"/>
    <w:rsid w:val="00970597"/>
    <w:rsid w:val="009707F7"/>
    <w:rsid w:val="00970E82"/>
    <w:rsid w:val="00971485"/>
    <w:rsid w:val="0097180F"/>
    <w:rsid w:val="00971DC3"/>
    <w:rsid w:val="009724CF"/>
    <w:rsid w:val="0097281A"/>
    <w:rsid w:val="00972C38"/>
    <w:rsid w:val="009738F6"/>
    <w:rsid w:val="0097458D"/>
    <w:rsid w:val="00975B56"/>
    <w:rsid w:val="00976985"/>
    <w:rsid w:val="0097711D"/>
    <w:rsid w:val="00977242"/>
    <w:rsid w:val="00980031"/>
    <w:rsid w:val="0098061E"/>
    <w:rsid w:val="009815C0"/>
    <w:rsid w:val="00981625"/>
    <w:rsid w:val="00981B1C"/>
    <w:rsid w:val="009832B8"/>
    <w:rsid w:val="00983814"/>
    <w:rsid w:val="00984E1F"/>
    <w:rsid w:val="00985138"/>
    <w:rsid w:val="009866D2"/>
    <w:rsid w:val="009873A2"/>
    <w:rsid w:val="00990A0D"/>
    <w:rsid w:val="009935F8"/>
    <w:rsid w:val="00993974"/>
    <w:rsid w:val="00993B0B"/>
    <w:rsid w:val="00995262"/>
    <w:rsid w:val="00995848"/>
    <w:rsid w:val="00995869"/>
    <w:rsid w:val="00995E8A"/>
    <w:rsid w:val="00996354"/>
    <w:rsid w:val="009A0029"/>
    <w:rsid w:val="009A00A7"/>
    <w:rsid w:val="009A0E8C"/>
    <w:rsid w:val="009A192A"/>
    <w:rsid w:val="009A1B6E"/>
    <w:rsid w:val="009A2511"/>
    <w:rsid w:val="009A26A9"/>
    <w:rsid w:val="009A3A0F"/>
    <w:rsid w:val="009A3A1B"/>
    <w:rsid w:val="009A3C9F"/>
    <w:rsid w:val="009A3F3B"/>
    <w:rsid w:val="009A5998"/>
    <w:rsid w:val="009A61CA"/>
    <w:rsid w:val="009A6E6D"/>
    <w:rsid w:val="009A706A"/>
    <w:rsid w:val="009A73AB"/>
    <w:rsid w:val="009A7B9B"/>
    <w:rsid w:val="009B0EC2"/>
    <w:rsid w:val="009B177E"/>
    <w:rsid w:val="009B213D"/>
    <w:rsid w:val="009B2765"/>
    <w:rsid w:val="009B2CFF"/>
    <w:rsid w:val="009B301F"/>
    <w:rsid w:val="009B4672"/>
    <w:rsid w:val="009B4A83"/>
    <w:rsid w:val="009B57B0"/>
    <w:rsid w:val="009B5D71"/>
    <w:rsid w:val="009B6629"/>
    <w:rsid w:val="009B669E"/>
    <w:rsid w:val="009B6F75"/>
    <w:rsid w:val="009B7B78"/>
    <w:rsid w:val="009B7D41"/>
    <w:rsid w:val="009C0FE5"/>
    <w:rsid w:val="009C1165"/>
    <w:rsid w:val="009C1EEB"/>
    <w:rsid w:val="009C1F8D"/>
    <w:rsid w:val="009C22FE"/>
    <w:rsid w:val="009C3B0E"/>
    <w:rsid w:val="009C3F4E"/>
    <w:rsid w:val="009C46A3"/>
    <w:rsid w:val="009C4A7F"/>
    <w:rsid w:val="009C5957"/>
    <w:rsid w:val="009C75F3"/>
    <w:rsid w:val="009C791B"/>
    <w:rsid w:val="009D0BDB"/>
    <w:rsid w:val="009D124A"/>
    <w:rsid w:val="009D24FE"/>
    <w:rsid w:val="009D260F"/>
    <w:rsid w:val="009D2644"/>
    <w:rsid w:val="009D2DC0"/>
    <w:rsid w:val="009D37B1"/>
    <w:rsid w:val="009D3D13"/>
    <w:rsid w:val="009D45FB"/>
    <w:rsid w:val="009D4CB1"/>
    <w:rsid w:val="009D7B0C"/>
    <w:rsid w:val="009D7CEE"/>
    <w:rsid w:val="009D7E91"/>
    <w:rsid w:val="009E06D3"/>
    <w:rsid w:val="009E1614"/>
    <w:rsid w:val="009E18A5"/>
    <w:rsid w:val="009E1CEA"/>
    <w:rsid w:val="009E1FF9"/>
    <w:rsid w:val="009E40DB"/>
    <w:rsid w:val="009E422F"/>
    <w:rsid w:val="009E4CAE"/>
    <w:rsid w:val="009E5775"/>
    <w:rsid w:val="009E6502"/>
    <w:rsid w:val="009E65E4"/>
    <w:rsid w:val="009E6D5C"/>
    <w:rsid w:val="009E717C"/>
    <w:rsid w:val="009E78B6"/>
    <w:rsid w:val="009F0157"/>
    <w:rsid w:val="009F09E2"/>
    <w:rsid w:val="009F0C8B"/>
    <w:rsid w:val="009F1281"/>
    <w:rsid w:val="009F2DA5"/>
    <w:rsid w:val="009F349C"/>
    <w:rsid w:val="009F4150"/>
    <w:rsid w:val="009F479D"/>
    <w:rsid w:val="009F4B10"/>
    <w:rsid w:val="009F4F77"/>
    <w:rsid w:val="009F69A9"/>
    <w:rsid w:val="009F6A7F"/>
    <w:rsid w:val="009F6FD9"/>
    <w:rsid w:val="00A004A4"/>
    <w:rsid w:val="00A00ADB"/>
    <w:rsid w:val="00A00D4D"/>
    <w:rsid w:val="00A0296F"/>
    <w:rsid w:val="00A03438"/>
    <w:rsid w:val="00A03885"/>
    <w:rsid w:val="00A03BCC"/>
    <w:rsid w:val="00A050CD"/>
    <w:rsid w:val="00A05347"/>
    <w:rsid w:val="00A06070"/>
    <w:rsid w:val="00A065E3"/>
    <w:rsid w:val="00A10261"/>
    <w:rsid w:val="00A104C9"/>
    <w:rsid w:val="00A11AA5"/>
    <w:rsid w:val="00A12EE8"/>
    <w:rsid w:val="00A12F9E"/>
    <w:rsid w:val="00A13068"/>
    <w:rsid w:val="00A1343A"/>
    <w:rsid w:val="00A139E0"/>
    <w:rsid w:val="00A14ECF"/>
    <w:rsid w:val="00A1626B"/>
    <w:rsid w:val="00A1637F"/>
    <w:rsid w:val="00A16EF4"/>
    <w:rsid w:val="00A17E61"/>
    <w:rsid w:val="00A20533"/>
    <w:rsid w:val="00A20A5D"/>
    <w:rsid w:val="00A214F9"/>
    <w:rsid w:val="00A2214A"/>
    <w:rsid w:val="00A248DD"/>
    <w:rsid w:val="00A256E0"/>
    <w:rsid w:val="00A25855"/>
    <w:rsid w:val="00A25B28"/>
    <w:rsid w:val="00A265E5"/>
    <w:rsid w:val="00A26617"/>
    <w:rsid w:val="00A2676D"/>
    <w:rsid w:val="00A26CE3"/>
    <w:rsid w:val="00A27580"/>
    <w:rsid w:val="00A278DB"/>
    <w:rsid w:val="00A27AEC"/>
    <w:rsid w:val="00A30518"/>
    <w:rsid w:val="00A31A03"/>
    <w:rsid w:val="00A31EE9"/>
    <w:rsid w:val="00A32142"/>
    <w:rsid w:val="00A32DBF"/>
    <w:rsid w:val="00A3356B"/>
    <w:rsid w:val="00A33FC0"/>
    <w:rsid w:val="00A3408A"/>
    <w:rsid w:val="00A344C6"/>
    <w:rsid w:val="00A35312"/>
    <w:rsid w:val="00A36555"/>
    <w:rsid w:val="00A37795"/>
    <w:rsid w:val="00A37954"/>
    <w:rsid w:val="00A37EC6"/>
    <w:rsid w:val="00A4099A"/>
    <w:rsid w:val="00A4133B"/>
    <w:rsid w:val="00A41564"/>
    <w:rsid w:val="00A41A4C"/>
    <w:rsid w:val="00A4255C"/>
    <w:rsid w:val="00A42D5F"/>
    <w:rsid w:val="00A42F91"/>
    <w:rsid w:val="00A43A1E"/>
    <w:rsid w:val="00A43BA8"/>
    <w:rsid w:val="00A446C4"/>
    <w:rsid w:val="00A44C53"/>
    <w:rsid w:val="00A455BA"/>
    <w:rsid w:val="00A4597C"/>
    <w:rsid w:val="00A45A4B"/>
    <w:rsid w:val="00A46104"/>
    <w:rsid w:val="00A47239"/>
    <w:rsid w:val="00A47BC8"/>
    <w:rsid w:val="00A47E9C"/>
    <w:rsid w:val="00A5295F"/>
    <w:rsid w:val="00A530F8"/>
    <w:rsid w:val="00A552AE"/>
    <w:rsid w:val="00A564D0"/>
    <w:rsid w:val="00A565C1"/>
    <w:rsid w:val="00A565D0"/>
    <w:rsid w:val="00A567B0"/>
    <w:rsid w:val="00A56B7B"/>
    <w:rsid w:val="00A57FC5"/>
    <w:rsid w:val="00A60483"/>
    <w:rsid w:val="00A60647"/>
    <w:rsid w:val="00A608E8"/>
    <w:rsid w:val="00A61710"/>
    <w:rsid w:val="00A61DBB"/>
    <w:rsid w:val="00A62657"/>
    <w:rsid w:val="00A6284D"/>
    <w:rsid w:val="00A62CA5"/>
    <w:rsid w:val="00A630E0"/>
    <w:rsid w:val="00A65EA4"/>
    <w:rsid w:val="00A66E27"/>
    <w:rsid w:val="00A67741"/>
    <w:rsid w:val="00A6786E"/>
    <w:rsid w:val="00A67E35"/>
    <w:rsid w:val="00A70410"/>
    <w:rsid w:val="00A707AE"/>
    <w:rsid w:val="00A720D1"/>
    <w:rsid w:val="00A72172"/>
    <w:rsid w:val="00A742E9"/>
    <w:rsid w:val="00A74A67"/>
    <w:rsid w:val="00A74E4A"/>
    <w:rsid w:val="00A75C08"/>
    <w:rsid w:val="00A75CB2"/>
    <w:rsid w:val="00A75EF4"/>
    <w:rsid w:val="00A77574"/>
    <w:rsid w:val="00A7764C"/>
    <w:rsid w:val="00A8181F"/>
    <w:rsid w:val="00A8210F"/>
    <w:rsid w:val="00A82356"/>
    <w:rsid w:val="00A835B6"/>
    <w:rsid w:val="00A8387E"/>
    <w:rsid w:val="00A83AD8"/>
    <w:rsid w:val="00A84715"/>
    <w:rsid w:val="00A84CC5"/>
    <w:rsid w:val="00A870D7"/>
    <w:rsid w:val="00A87A31"/>
    <w:rsid w:val="00A87EFB"/>
    <w:rsid w:val="00A90758"/>
    <w:rsid w:val="00A92FBF"/>
    <w:rsid w:val="00A93586"/>
    <w:rsid w:val="00A9359A"/>
    <w:rsid w:val="00A93E09"/>
    <w:rsid w:val="00A9536A"/>
    <w:rsid w:val="00A957B3"/>
    <w:rsid w:val="00A95988"/>
    <w:rsid w:val="00A95CD2"/>
    <w:rsid w:val="00A966B6"/>
    <w:rsid w:val="00A9695E"/>
    <w:rsid w:val="00A97196"/>
    <w:rsid w:val="00AA0EC0"/>
    <w:rsid w:val="00AA17BA"/>
    <w:rsid w:val="00AA2957"/>
    <w:rsid w:val="00AA3418"/>
    <w:rsid w:val="00AA3FB5"/>
    <w:rsid w:val="00AA45D7"/>
    <w:rsid w:val="00AA4CD5"/>
    <w:rsid w:val="00AA4FE8"/>
    <w:rsid w:val="00AA5A3C"/>
    <w:rsid w:val="00AA64E6"/>
    <w:rsid w:val="00AA72CB"/>
    <w:rsid w:val="00AB1051"/>
    <w:rsid w:val="00AB337F"/>
    <w:rsid w:val="00AB3AB5"/>
    <w:rsid w:val="00AB3B5B"/>
    <w:rsid w:val="00AB3E9D"/>
    <w:rsid w:val="00AB56F9"/>
    <w:rsid w:val="00AB60DB"/>
    <w:rsid w:val="00AB651D"/>
    <w:rsid w:val="00AB6BDF"/>
    <w:rsid w:val="00AC139B"/>
    <w:rsid w:val="00AC1487"/>
    <w:rsid w:val="00AC1DEB"/>
    <w:rsid w:val="00AC2068"/>
    <w:rsid w:val="00AC2C26"/>
    <w:rsid w:val="00AC3AD9"/>
    <w:rsid w:val="00AC3B1E"/>
    <w:rsid w:val="00AC3D3C"/>
    <w:rsid w:val="00AC6136"/>
    <w:rsid w:val="00AC7A5F"/>
    <w:rsid w:val="00AC7D85"/>
    <w:rsid w:val="00AD0B2B"/>
    <w:rsid w:val="00AD12C0"/>
    <w:rsid w:val="00AD2096"/>
    <w:rsid w:val="00AD24DB"/>
    <w:rsid w:val="00AD292A"/>
    <w:rsid w:val="00AD42D2"/>
    <w:rsid w:val="00AD4385"/>
    <w:rsid w:val="00AD5366"/>
    <w:rsid w:val="00AD612E"/>
    <w:rsid w:val="00AD67AC"/>
    <w:rsid w:val="00AD67E3"/>
    <w:rsid w:val="00AD6D43"/>
    <w:rsid w:val="00AD73BA"/>
    <w:rsid w:val="00AE132B"/>
    <w:rsid w:val="00AE1342"/>
    <w:rsid w:val="00AE165E"/>
    <w:rsid w:val="00AE16F9"/>
    <w:rsid w:val="00AE20FA"/>
    <w:rsid w:val="00AE2523"/>
    <w:rsid w:val="00AE2C36"/>
    <w:rsid w:val="00AE317B"/>
    <w:rsid w:val="00AE640E"/>
    <w:rsid w:val="00AE76C6"/>
    <w:rsid w:val="00AF01B8"/>
    <w:rsid w:val="00AF0251"/>
    <w:rsid w:val="00AF099B"/>
    <w:rsid w:val="00AF0FC5"/>
    <w:rsid w:val="00AF25D4"/>
    <w:rsid w:val="00AF2C61"/>
    <w:rsid w:val="00AF32D4"/>
    <w:rsid w:val="00AF3A64"/>
    <w:rsid w:val="00AF4CCD"/>
    <w:rsid w:val="00AF4D78"/>
    <w:rsid w:val="00AF4E7E"/>
    <w:rsid w:val="00AF539A"/>
    <w:rsid w:val="00AF57BB"/>
    <w:rsid w:val="00AF591B"/>
    <w:rsid w:val="00AF748C"/>
    <w:rsid w:val="00B00137"/>
    <w:rsid w:val="00B01D6C"/>
    <w:rsid w:val="00B022E5"/>
    <w:rsid w:val="00B03484"/>
    <w:rsid w:val="00B03568"/>
    <w:rsid w:val="00B0472F"/>
    <w:rsid w:val="00B05233"/>
    <w:rsid w:val="00B066AC"/>
    <w:rsid w:val="00B072C2"/>
    <w:rsid w:val="00B07792"/>
    <w:rsid w:val="00B117CA"/>
    <w:rsid w:val="00B11A03"/>
    <w:rsid w:val="00B12AB3"/>
    <w:rsid w:val="00B12EB6"/>
    <w:rsid w:val="00B134F0"/>
    <w:rsid w:val="00B13E44"/>
    <w:rsid w:val="00B15BC4"/>
    <w:rsid w:val="00B17DF7"/>
    <w:rsid w:val="00B17ED7"/>
    <w:rsid w:val="00B20192"/>
    <w:rsid w:val="00B20ED5"/>
    <w:rsid w:val="00B21D24"/>
    <w:rsid w:val="00B220BE"/>
    <w:rsid w:val="00B2219B"/>
    <w:rsid w:val="00B23410"/>
    <w:rsid w:val="00B2376E"/>
    <w:rsid w:val="00B23C00"/>
    <w:rsid w:val="00B23C25"/>
    <w:rsid w:val="00B24EDB"/>
    <w:rsid w:val="00B24F6D"/>
    <w:rsid w:val="00B25718"/>
    <w:rsid w:val="00B26356"/>
    <w:rsid w:val="00B27159"/>
    <w:rsid w:val="00B30CC2"/>
    <w:rsid w:val="00B30FD7"/>
    <w:rsid w:val="00B31650"/>
    <w:rsid w:val="00B31859"/>
    <w:rsid w:val="00B3187F"/>
    <w:rsid w:val="00B31AEF"/>
    <w:rsid w:val="00B32384"/>
    <w:rsid w:val="00B32F59"/>
    <w:rsid w:val="00B336A1"/>
    <w:rsid w:val="00B33DBE"/>
    <w:rsid w:val="00B34130"/>
    <w:rsid w:val="00B34387"/>
    <w:rsid w:val="00B344BC"/>
    <w:rsid w:val="00B34B98"/>
    <w:rsid w:val="00B352E2"/>
    <w:rsid w:val="00B368A9"/>
    <w:rsid w:val="00B3747C"/>
    <w:rsid w:val="00B37709"/>
    <w:rsid w:val="00B37F35"/>
    <w:rsid w:val="00B41C13"/>
    <w:rsid w:val="00B42080"/>
    <w:rsid w:val="00B42DC8"/>
    <w:rsid w:val="00B43039"/>
    <w:rsid w:val="00B434B8"/>
    <w:rsid w:val="00B4429D"/>
    <w:rsid w:val="00B46914"/>
    <w:rsid w:val="00B46FEB"/>
    <w:rsid w:val="00B50290"/>
    <w:rsid w:val="00B505BC"/>
    <w:rsid w:val="00B51D45"/>
    <w:rsid w:val="00B553EE"/>
    <w:rsid w:val="00B55ECA"/>
    <w:rsid w:val="00B56863"/>
    <w:rsid w:val="00B57D4E"/>
    <w:rsid w:val="00B57D8D"/>
    <w:rsid w:val="00B60B6C"/>
    <w:rsid w:val="00B616F8"/>
    <w:rsid w:val="00B6184E"/>
    <w:rsid w:val="00B61B05"/>
    <w:rsid w:val="00B6361F"/>
    <w:rsid w:val="00B636FC"/>
    <w:rsid w:val="00B63BF2"/>
    <w:rsid w:val="00B66004"/>
    <w:rsid w:val="00B6601B"/>
    <w:rsid w:val="00B66D59"/>
    <w:rsid w:val="00B6724C"/>
    <w:rsid w:val="00B70671"/>
    <w:rsid w:val="00B712CD"/>
    <w:rsid w:val="00B726F1"/>
    <w:rsid w:val="00B73014"/>
    <w:rsid w:val="00B730C2"/>
    <w:rsid w:val="00B735C6"/>
    <w:rsid w:val="00B7387B"/>
    <w:rsid w:val="00B747E6"/>
    <w:rsid w:val="00B74823"/>
    <w:rsid w:val="00B76B26"/>
    <w:rsid w:val="00B77C51"/>
    <w:rsid w:val="00B806DC"/>
    <w:rsid w:val="00B81F31"/>
    <w:rsid w:val="00B83954"/>
    <w:rsid w:val="00B839DB"/>
    <w:rsid w:val="00B8546A"/>
    <w:rsid w:val="00B85519"/>
    <w:rsid w:val="00B85F69"/>
    <w:rsid w:val="00B86123"/>
    <w:rsid w:val="00B86F92"/>
    <w:rsid w:val="00B9011D"/>
    <w:rsid w:val="00B90DB5"/>
    <w:rsid w:val="00B912CF"/>
    <w:rsid w:val="00B917D6"/>
    <w:rsid w:val="00B91D5D"/>
    <w:rsid w:val="00B92312"/>
    <w:rsid w:val="00B95915"/>
    <w:rsid w:val="00B95B22"/>
    <w:rsid w:val="00B976FD"/>
    <w:rsid w:val="00BA0D44"/>
    <w:rsid w:val="00BA15B6"/>
    <w:rsid w:val="00BA1B08"/>
    <w:rsid w:val="00BA1CBD"/>
    <w:rsid w:val="00BA1F0E"/>
    <w:rsid w:val="00BA29B5"/>
    <w:rsid w:val="00BA3667"/>
    <w:rsid w:val="00BA477D"/>
    <w:rsid w:val="00BA4B98"/>
    <w:rsid w:val="00BA5403"/>
    <w:rsid w:val="00BA6237"/>
    <w:rsid w:val="00BA647A"/>
    <w:rsid w:val="00BA7CB4"/>
    <w:rsid w:val="00BB1378"/>
    <w:rsid w:val="00BB1D59"/>
    <w:rsid w:val="00BB2A82"/>
    <w:rsid w:val="00BB2CF0"/>
    <w:rsid w:val="00BB31A0"/>
    <w:rsid w:val="00BB3440"/>
    <w:rsid w:val="00BB446F"/>
    <w:rsid w:val="00BB4664"/>
    <w:rsid w:val="00BB55C7"/>
    <w:rsid w:val="00BB5872"/>
    <w:rsid w:val="00BB5BF1"/>
    <w:rsid w:val="00BB7357"/>
    <w:rsid w:val="00BB770F"/>
    <w:rsid w:val="00BB79B9"/>
    <w:rsid w:val="00BC0ED4"/>
    <w:rsid w:val="00BC10FD"/>
    <w:rsid w:val="00BC29EA"/>
    <w:rsid w:val="00BC2F36"/>
    <w:rsid w:val="00BC440A"/>
    <w:rsid w:val="00BC47B7"/>
    <w:rsid w:val="00BC4A37"/>
    <w:rsid w:val="00BC5A2E"/>
    <w:rsid w:val="00BC6056"/>
    <w:rsid w:val="00BC63FD"/>
    <w:rsid w:val="00BC6FBC"/>
    <w:rsid w:val="00BC7052"/>
    <w:rsid w:val="00BC7831"/>
    <w:rsid w:val="00BD0419"/>
    <w:rsid w:val="00BD0BB1"/>
    <w:rsid w:val="00BD0CB8"/>
    <w:rsid w:val="00BD0EAC"/>
    <w:rsid w:val="00BD2579"/>
    <w:rsid w:val="00BD25B7"/>
    <w:rsid w:val="00BD2DC9"/>
    <w:rsid w:val="00BD4432"/>
    <w:rsid w:val="00BD541D"/>
    <w:rsid w:val="00BD551A"/>
    <w:rsid w:val="00BD701F"/>
    <w:rsid w:val="00BD781D"/>
    <w:rsid w:val="00BD7FED"/>
    <w:rsid w:val="00BE01BC"/>
    <w:rsid w:val="00BE0C1E"/>
    <w:rsid w:val="00BE187A"/>
    <w:rsid w:val="00BE2D9E"/>
    <w:rsid w:val="00BE32BC"/>
    <w:rsid w:val="00BE33C6"/>
    <w:rsid w:val="00BE3D61"/>
    <w:rsid w:val="00BE410C"/>
    <w:rsid w:val="00BE4C37"/>
    <w:rsid w:val="00BE5F5F"/>
    <w:rsid w:val="00BE5FC9"/>
    <w:rsid w:val="00BE632B"/>
    <w:rsid w:val="00BE6736"/>
    <w:rsid w:val="00BE6A3F"/>
    <w:rsid w:val="00BE6AA2"/>
    <w:rsid w:val="00BE76AA"/>
    <w:rsid w:val="00BE7ACC"/>
    <w:rsid w:val="00BF062C"/>
    <w:rsid w:val="00BF0677"/>
    <w:rsid w:val="00BF0B8D"/>
    <w:rsid w:val="00BF1200"/>
    <w:rsid w:val="00BF235F"/>
    <w:rsid w:val="00BF2769"/>
    <w:rsid w:val="00BF2D26"/>
    <w:rsid w:val="00BF32B8"/>
    <w:rsid w:val="00BF35DF"/>
    <w:rsid w:val="00BF407F"/>
    <w:rsid w:val="00BF43A2"/>
    <w:rsid w:val="00BF579F"/>
    <w:rsid w:val="00BF697C"/>
    <w:rsid w:val="00C001B5"/>
    <w:rsid w:val="00C00795"/>
    <w:rsid w:val="00C0129C"/>
    <w:rsid w:val="00C02386"/>
    <w:rsid w:val="00C0467D"/>
    <w:rsid w:val="00C04F5E"/>
    <w:rsid w:val="00C053CD"/>
    <w:rsid w:val="00C05644"/>
    <w:rsid w:val="00C05B9E"/>
    <w:rsid w:val="00C06C04"/>
    <w:rsid w:val="00C07B82"/>
    <w:rsid w:val="00C07C44"/>
    <w:rsid w:val="00C113D0"/>
    <w:rsid w:val="00C11406"/>
    <w:rsid w:val="00C11B21"/>
    <w:rsid w:val="00C11F52"/>
    <w:rsid w:val="00C12251"/>
    <w:rsid w:val="00C125A9"/>
    <w:rsid w:val="00C136C6"/>
    <w:rsid w:val="00C13CF9"/>
    <w:rsid w:val="00C14E12"/>
    <w:rsid w:val="00C15105"/>
    <w:rsid w:val="00C1556F"/>
    <w:rsid w:val="00C15A94"/>
    <w:rsid w:val="00C16B43"/>
    <w:rsid w:val="00C214D7"/>
    <w:rsid w:val="00C21E05"/>
    <w:rsid w:val="00C22450"/>
    <w:rsid w:val="00C22F2E"/>
    <w:rsid w:val="00C23417"/>
    <w:rsid w:val="00C244E1"/>
    <w:rsid w:val="00C24707"/>
    <w:rsid w:val="00C2520A"/>
    <w:rsid w:val="00C253B6"/>
    <w:rsid w:val="00C26E40"/>
    <w:rsid w:val="00C30043"/>
    <w:rsid w:val="00C30B18"/>
    <w:rsid w:val="00C30B92"/>
    <w:rsid w:val="00C31063"/>
    <w:rsid w:val="00C3349E"/>
    <w:rsid w:val="00C3366B"/>
    <w:rsid w:val="00C3524F"/>
    <w:rsid w:val="00C352B0"/>
    <w:rsid w:val="00C3555C"/>
    <w:rsid w:val="00C36E70"/>
    <w:rsid w:val="00C37AC6"/>
    <w:rsid w:val="00C41497"/>
    <w:rsid w:val="00C414C7"/>
    <w:rsid w:val="00C42483"/>
    <w:rsid w:val="00C4330F"/>
    <w:rsid w:val="00C434B5"/>
    <w:rsid w:val="00C4378E"/>
    <w:rsid w:val="00C43B12"/>
    <w:rsid w:val="00C443EC"/>
    <w:rsid w:val="00C44537"/>
    <w:rsid w:val="00C44986"/>
    <w:rsid w:val="00C45765"/>
    <w:rsid w:val="00C4660D"/>
    <w:rsid w:val="00C479A6"/>
    <w:rsid w:val="00C47E45"/>
    <w:rsid w:val="00C5066C"/>
    <w:rsid w:val="00C526B1"/>
    <w:rsid w:val="00C52B31"/>
    <w:rsid w:val="00C53839"/>
    <w:rsid w:val="00C542A1"/>
    <w:rsid w:val="00C55F72"/>
    <w:rsid w:val="00C5780A"/>
    <w:rsid w:val="00C60BE4"/>
    <w:rsid w:val="00C60C7F"/>
    <w:rsid w:val="00C61B76"/>
    <w:rsid w:val="00C61F3F"/>
    <w:rsid w:val="00C62A73"/>
    <w:rsid w:val="00C63145"/>
    <w:rsid w:val="00C634C2"/>
    <w:rsid w:val="00C635B0"/>
    <w:rsid w:val="00C63A57"/>
    <w:rsid w:val="00C6540B"/>
    <w:rsid w:val="00C65EC6"/>
    <w:rsid w:val="00C661DA"/>
    <w:rsid w:val="00C66B4B"/>
    <w:rsid w:val="00C6793A"/>
    <w:rsid w:val="00C708DD"/>
    <w:rsid w:val="00C70A82"/>
    <w:rsid w:val="00C719D3"/>
    <w:rsid w:val="00C725D6"/>
    <w:rsid w:val="00C729D9"/>
    <w:rsid w:val="00C735B6"/>
    <w:rsid w:val="00C736D9"/>
    <w:rsid w:val="00C73AED"/>
    <w:rsid w:val="00C74079"/>
    <w:rsid w:val="00C747EB"/>
    <w:rsid w:val="00C74B7E"/>
    <w:rsid w:val="00C74E74"/>
    <w:rsid w:val="00C74F10"/>
    <w:rsid w:val="00C75785"/>
    <w:rsid w:val="00C7610D"/>
    <w:rsid w:val="00C77709"/>
    <w:rsid w:val="00C77717"/>
    <w:rsid w:val="00C77800"/>
    <w:rsid w:val="00C8087E"/>
    <w:rsid w:val="00C814D0"/>
    <w:rsid w:val="00C81AA4"/>
    <w:rsid w:val="00C82D49"/>
    <w:rsid w:val="00C830CC"/>
    <w:rsid w:val="00C835DF"/>
    <w:rsid w:val="00C8400C"/>
    <w:rsid w:val="00C841FD"/>
    <w:rsid w:val="00C848C5"/>
    <w:rsid w:val="00C85028"/>
    <w:rsid w:val="00C85338"/>
    <w:rsid w:val="00C85B97"/>
    <w:rsid w:val="00C90095"/>
    <w:rsid w:val="00C90648"/>
    <w:rsid w:val="00C92ED0"/>
    <w:rsid w:val="00C937A6"/>
    <w:rsid w:val="00C94BA0"/>
    <w:rsid w:val="00C95F05"/>
    <w:rsid w:val="00C960D2"/>
    <w:rsid w:val="00C968A0"/>
    <w:rsid w:val="00C96D74"/>
    <w:rsid w:val="00C972D9"/>
    <w:rsid w:val="00C97FAF"/>
    <w:rsid w:val="00CA0346"/>
    <w:rsid w:val="00CA11DD"/>
    <w:rsid w:val="00CA17E8"/>
    <w:rsid w:val="00CA18D9"/>
    <w:rsid w:val="00CA1F87"/>
    <w:rsid w:val="00CA2099"/>
    <w:rsid w:val="00CA2F8C"/>
    <w:rsid w:val="00CA3199"/>
    <w:rsid w:val="00CA3821"/>
    <w:rsid w:val="00CA55CE"/>
    <w:rsid w:val="00CA5BB6"/>
    <w:rsid w:val="00CB0AF4"/>
    <w:rsid w:val="00CB2605"/>
    <w:rsid w:val="00CB2A69"/>
    <w:rsid w:val="00CB351E"/>
    <w:rsid w:val="00CB3935"/>
    <w:rsid w:val="00CB4925"/>
    <w:rsid w:val="00CB4AA6"/>
    <w:rsid w:val="00CB4B92"/>
    <w:rsid w:val="00CB65CD"/>
    <w:rsid w:val="00CB672C"/>
    <w:rsid w:val="00CB7A44"/>
    <w:rsid w:val="00CB7BA9"/>
    <w:rsid w:val="00CB7DCF"/>
    <w:rsid w:val="00CC01B7"/>
    <w:rsid w:val="00CC084A"/>
    <w:rsid w:val="00CC20CB"/>
    <w:rsid w:val="00CC263B"/>
    <w:rsid w:val="00CC2FAA"/>
    <w:rsid w:val="00CC35FD"/>
    <w:rsid w:val="00CC46F8"/>
    <w:rsid w:val="00CC4CB6"/>
    <w:rsid w:val="00CC4FA4"/>
    <w:rsid w:val="00CC501D"/>
    <w:rsid w:val="00CC51FF"/>
    <w:rsid w:val="00CC61F0"/>
    <w:rsid w:val="00CC69BD"/>
    <w:rsid w:val="00CC6ADD"/>
    <w:rsid w:val="00CC6C16"/>
    <w:rsid w:val="00CC73D2"/>
    <w:rsid w:val="00CC77C8"/>
    <w:rsid w:val="00CD13D4"/>
    <w:rsid w:val="00CD1D70"/>
    <w:rsid w:val="00CD2B43"/>
    <w:rsid w:val="00CD302E"/>
    <w:rsid w:val="00CD346A"/>
    <w:rsid w:val="00CD4099"/>
    <w:rsid w:val="00CD53AF"/>
    <w:rsid w:val="00CD6A33"/>
    <w:rsid w:val="00CD6F72"/>
    <w:rsid w:val="00CD710A"/>
    <w:rsid w:val="00CE0710"/>
    <w:rsid w:val="00CE12B1"/>
    <w:rsid w:val="00CE2A46"/>
    <w:rsid w:val="00CE3287"/>
    <w:rsid w:val="00CE339C"/>
    <w:rsid w:val="00CE4265"/>
    <w:rsid w:val="00CE4D29"/>
    <w:rsid w:val="00CE57E4"/>
    <w:rsid w:val="00CE5AA9"/>
    <w:rsid w:val="00CE66FB"/>
    <w:rsid w:val="00CE693A"/>
    <w:rsid w:val="00CE6E68"/>
    <w:rsid w:val="00CE7AF4"/>
    <w:rsid w:val="00CF0A57"/>
    <w:rsid w:val="00CF1897"/>
    <w:rsid w:val="00CF1E97"/>
    <w:rsid w:val="00CF26A8"/>
    <w:rsid w:val="00CF41EE"/>
    <w:rsid w:val="00CF55CF"/>
    <w:rsid w:val="00CF5F51"/>
    <w:rsid w:val="00CF60F6"/>
    <w:rsid w:val="00CF6BC2"/>
    <w:rsid w:val="00CF7BD1"/>
    <w:rsid w:val="00D00C03"/>
    <w:rsid w:val="00D01EC2"/>
    <w:rsid w:val="00D0221A"/>
    <w:rsid w:val="00D022C5"/>
    <w:rsid w:val="00D04007"/>
    <w:rsid w:val="00D04E33"/>
    <w:rsid w:val="00D0512F"/>
    <w:rsid w:val="00D05821"/>
    <w:rsid w:val="00D06652"/>
    <w:rsid w:val="00D06924"/>
    <w:rsid w:val="00D07D3C"/>
    <w:rsid w:val="00D10965"/>
    <w:rsid w:val="00D12177"/>
    <w:rsid w:val="00D12B5A"/>
    <w:rsid w:val="00D166A1"/>
    <w:rsid w:val="00D16731"/>
    <w:rsid w:val="00D16E45"/>
    <w:rsid w:val="00D2095D"/>
    <w:rsid w:val="00D209BB"/>
    <w:rsid w:val="00D20B82"/>
    <w:rsid w:val="00D21446"/>
    <w:rsid w:val="00D21755"/>
    <w:rsid w:val="00D23175"/>
    <w:rsid w:val="00D231B9"/>
    <w:rsid w:val="00D232E0"/>
    <w:rsid w:val="00D23A71"/>
    <w:rsid w:val="00D24692"/>
    <w:rsid w:val="00D248D1"/>
    <w:rsid w:val="00D248DE"/>
    <w:rsid w:val="00D2536C"/>
    <w:rsid w:val="00D2554D"/>
    <w:rsid w:val="00D265C6"/>
    <w:rsid w:val="00D26C84"/>
    <w:rsid w:val="00D27019"/>
    <w:rsid w:val="00D279F9"/>
    <w:rsid w:val="00D30A19"/>
    <w:rsid w:val="00D30D3D"/>
    <w:rsid w:val="00D31298"/>
    <w:rsid w:val="00D3130A"/>
    <w:rsid w:val="00D31481"/>
    <w:rsid w:val="00D324BC"/>
    <w:rsid w:val="00D3293B"/>
    <w:rsid w:val="00D333FF"/>
    <w:rsid w:val="00D3341E"/>
    <w:rsid w:val="00D33F9F"/>
    <w:rsid w:val="00D344A7"/>
    <w:rsid w:val="00D34C04"/>
    <w:rsid w:val="00D3679C"/>
    <w:rsid w:val="00D36AD3"/>
    <w:rsid w:val="00D3756C"/>
    <w:rsid w:val="00D37D79"/>
    <w:rsid w:val="00D37E7C"/>
    <w:rsid w:val="00D40395"/>
    <w:rsid w:val="00D40416"/>
    <w:rsid w:val="00D40AED"/>
    <w:rsid w:val="00D41204"/>
    <w:rsid w:val="00D417E8"/>
    <w:rsid w:val="00D4219A"/>
    <w:rsid w:val="00D42514"/>
    <w:rsid w:val="00D430B7"/>
    <w:rsid w:val="00D44188"/>
    <w:rsid w:val="00D44999"/>
    <w:rsid w:val="00D45312"/>
    <w:rsid w:val="00D4636F"/>
    <w:rsid w:val="00D4674F"/>
    <w:rsid w:val="00D46D70"/>
    <w:rsid w:val="00D4798D"/>
    <w:rsid w:val="00D5057F"/>
    <w:rsid w:val="00D514C0"/>
    <w:rsid w:val="00D51AF1"/>
    <w:rsid w:val="00D51E22"/>
    <w:rsid w:val="00D52316"/>
    <w:rsid w:val="00D523A9"/>
    <w:rsid w:val="00D525E1"/>
    <w:rsid w:val="00D52C75"/>
    <w:rsid w:val="00D5326B"/>
    <w:rsid w:val="00D53972"/>
    <w:rsid w:val="00D54E3A"/>
    <w:rsid w:val="00D55386"/>
    <w:rsid w:val="00D55DA3"/>
    <w:rsid w:val="00D55DA4"/>
    <w:rsid w:val="00D6040D"/>
    <w:rsid w:val="00D60743"/>
    <w:rsid w:val="00D60AB2"/>
    <w:rsid w:val="00D60C7F"/>
    <w:rsid w:val="00D61076"/>
    <w:rsid w:val="00D63530"/>
    <w:rsid w:val="00D646C1"/>
    <w:rsid w:val="00D64C20"/>
    <w:rsid w:val="00D64C9F"/>
    <w:rsid w:val="00D64CFE"/>
    <w:rsid w:val="00D65B94"/>
    <w:rsid w:val="00D671D4"/>
    <w:rsid w:val="00D720B4"/>
    <w:rsid w:val="00D72AC5"/>
    <w:rsid w:val="00D72DF2"/>
    <w:rsid w:val="00D72F51"/>
    <w:rsid w:val="00D7316E"/>
    <w:rsid w:val="00D7391B"/>
    <w:rsid w:val="00D73AB1"/>
    <w:rsid w:val="00D73C7B"/>
    <w:rsid w:val="00D73F34"/>
    <w:rsid w:val="00D74205"/>
    <w:rsid w:val="00D75299"/>
    <w:rsid w:val="00D75AA2"/>
    <w:rsid w:val="00D75B33"/>
    <w:rsid w:val="00D762F0"/>
    <w:rsid w:val="00D77C3F"/>
    <w:rsid w:val="00D80D8C"/>
    <w:rsid w:val="00D82281"/>
    <w:rsid w:val="00D83DE9"/>
    <w:rsid w:val="00D8416F"/>
    <w:rsid w:val="00D8462F"/>
    <w:rsid w:val="00D8583D"/>
    <w:rsid w:val="00D8666A"/>
    <w:rsid w:val="00D869CF"/>
    <w:rsid w:val="00D87E4C"/>
    <w:rsid w:val="00D90193"/>
    <w:rsid w:val="00D90329"/>
    <w:rsid w:val="00D917AE"/>
    <w:rsid w:val="00D918E2"/>
    <w:rsid w:val="00D92A89"/>
    <w:rsid w:val="00D92F8E"/>
    <w:rsid w:val="00D937E4"/>
    <w:rsid w:val="00D93D7B"/>
    <w:rsid w:val="00D94571"/>
    <w:rsid w:val="00D954B1"/>
    <w:rsid w:val="00D95B36"/>
    <w:rsid w:val="00D95DA4"/>
    <w:rsid w:val="00D96057"/>
    <w:rsid w:val="00D979E5"/>
    <w:rsid w:val="00D97F15"/>
    <w:rsid w:val="00DA0360"/>
    <w:rsid w:val="00DA1B55"/>
    <w:rsid w:val="00DA1EB8"/>
    <w:rsid w:val="00DA20C3"/>
    <w:rsid w:val="00DA223F"/>
    <w:rsid w:val="00DA2431"/>
    <w:rsid w:val="00DA2655"/>
    <w:rsid w:val="00DA2F70"/>
    <w:rsid w:val="00DA3CFA"/>
    <w:rsid w:val="00DA42AF"/>
    <w:rsid w:val="00DA45EC"/>
    <w:rsid w:val="00DA46E9"/>
    <w:rsid w:val="00DA5295"/>
    <w:rsid w:val="00DA5FC2"/>
    <w:rsid w:val="00DA6258"/>
    <w:rsid w:val="00DA6E95"/>
    <w:rsid w:val="00DA776A"/>
    <w:rsid w:val="00DB0ABC"/>
    <w:rsid w:val="00DB0BC4"/>
    <w:rsid w:val="00DB10B3"/>
    <w:rsid w:val="00DB364D"/>
    <w:rsid w:val="00DB3688"/>
    <w:rsid w:val="00DB4285"/>
    <w:rsid w:val="00DB460C"/>
    <w:rsid w:val="00DB49C8"/>
    <w:rsid w:val="00DB4B06"/>
    <w:rsid w:val="00DB55AD"/>
    <w:rsid w:val="00DB58F5"/>
    <w:rsid w:val="00DB5ABA"/>
    <w:rsid w:val="00DB601F"/>
    <w:rsid w:val="00DB6A06"/>
    <w:rsid w:val="00DC00C1"/>
    <w:rsid w:val="00DC092D"/>
    <w:rsid w:val="00DC12AD"/>
    <w:rsid w:val="00DC15AF"/>
    <w:rsid w:val="00DC189F"/>
    <w:rsid w:val="00DC1D18"/>
    <w:rsid w:val="00DC2357"/>
    <w:rsid w:val="00DC2755"/>
    <w:rsid w:val="00DC2C94"/>
    <w:rsid w:val="00DC2DC7"/>
    <w:rsid w:val="00DC344D"/>
    <w:rsid w:val="00DC449F"/>
    <w:rsid w:val="00DC6EB4"/>
    <w:rsid w:val="00DC724F"/>
    <w:rsid w:val="00DC7A70"/>
    <w:rsid w:val="00DD0643"/>
    <w:rsid w:val="00DD078F"/>
    <w:rsid w:val="00DD18CD"/>
    <w:rsid w:val="00DD1CA9"/>
    <w:rsid w:val="00DD2031"/>
    <w:rsid w:val="00DD2948"/>
    <w:rsid w:val="00DD2B82"/>
    <w:rsid w:val="00DD2E16"/>
    <w:rsid w:val="00DD3021"/>
    <w:rsid w:val="00DD360D"/>
    <w:rsid w:val="00DD3945"/>
    <w:rsid w:val="00DD4621"/>
    <w:rsid w:val="00DD49B6"/>
    <w:rsid w:val="00DD4AFB"/>
    <w:rsid w:val="00DD4D3A"/>
    <w:rsid w:val="00DD61A7"/>
    <w:rsid w:val="00DD6377"/>
    <w:rsid w:val="00DD681D"/>
    <w:rsid w:val="00DD688B"/>
    <w:rsid w:val="00DD7E81"/>
    <w:rsid w:val="00DE22AD"/>
    <w:rsid w:val="00DE2C05"/>
    <w:rsid w:val="00DE456D"/>
    <w:rsid w:val="00DE47F6"/>
    <w:rsid w:val="00DE493D"/>
    <w:rsid w:val="00DE5C38"/>
    <w:rsid w:val="00DE705E"/>
    <w:rsid w:val="00DE72F4"/>
    <w:rsid w:val="00DE7BD3"/>
    <w:rsid w:val="00DF0B71"/>
    <w:rsid w:val="00DF0DBC"/>
    <w:rsid w:val="00DF101C"/>
    <w:rsid w:val="00DF1C3C"/>
    <w:rsid w:val="00DF1F4D"/>
    <w:rsid w:val="00DF24D0"/>
    <w:rsid w:val="00DF288A"/>
    <w:rsid w:val="00DF2C2B"/>
    <w:rsid w:val="00DF4A14"/>
    <w:rsid w:val="00DF6180"/>
    <w:rsid w:val="00DF62A1"/>
    <w:rsid w:val="00DF6BF7"/>
    <w:rsid w:val="00DF74DF"/>
    <w:rsid w:val="00DF7853"/>
    <w:rsid w:val="00DF78A8"/>
    <w:rsid w:val="00DF7A26"/>
    <w:rsid w:val="00DF7BAC"/>
    <w:rsid w:val="00E00189"/>
    <w:rsid w:val="00E00BB0"/>
    <w:rsid w:val="00E00EDD"/>
    <w:rsid w:val="00E01013"/>
    <w:rsid w:val="00E01526"/>
    <w:rsid w:val="00E01537"/>
    <w:rsid w:val="00E01FE3"/>
    <w:rsid w:val="00E02159"/>
    <w:rsid w:val="00E0275C"/>
    <w:rsid w:val="00E02778"/>
    <w:rsid w:val="00E03626"/>
    <w:rsid w:val="00E03D8D"/>
    <w:rsid w:val="00E05173"/>
    <w:rsid w:val="00E057CE"/>
    <w:rsid w:val="00E06E52"/>
    <w:rsid w:val="00E07DB4"/>
    <w:rsid w:val="00E10584"/>
    <w:rsid w:val="00E1152D"/>
    <w:rsid w:val="00E1286F"/>
    <w:rsid w:val="00E13831"/>
    <w:rsid w:val="00E14060"/>
    <w:rsid w:val="00E1478D"/>
    <w:rsid w:val="00E14B6B"/>
    <w:rsid w:val="00E1771D"/>
    <w:rsid w:val="00E177DC"/>
    <w:rsid w:val="00E2127C"/>
    <w:rsid w:val="00E22606"/>
    <w:rsid w:val="00E24B2C"/>
    <w:rsid w:val="00E24B5D"/>
    <w:rsid w:val="00E273F2"/>
    <w:rsid w:val="00E2752D"/>
    <w:rsid w:val="00E31AF9"/>
    <w:rsid w:val="00E370F5"/>
    <w:rsid w:val="00E37880"/>
    <w:rsid w:val="00E412D7"/>
    <w:rsid w:val="00E41362"/>
    <w:rsid w:val="00E421B0"/>
    <w:rsid w:val="00E4316C"/>
    <w:rsid w:val="00E44CD3"/>
    <w:rsid w:val="00E45CEB"/>
    <w:rsid w:val="00E4644E"/>
    <w:rsid w:val="00E4672C"/>
    <w:rsid w:val="00E46B25"/>
    <w:rsid w:val="00E47479"/>
    <w:rsid w:val="00E47AEF"/>
    <w:rsid w:val="00E47C52"/>
    <w:rsid w:val="00E51097"/>
    <w:rsid w:val="00E51688"/>
    <w:rsid w:val="00E52567"/>
    <w:rsid w:val="00E535DB"/>
    <w:rsid w:val="00E53823"/>
    <w:rsid w:val="00E53FD4"/>
    <w:rsid w:val="00E55A1A"/>
    <w:rsid w:val="00E564B3"/>
    <w:rsid w:val="00E5752E"/>
    <w:rsid w:val="00E60918"/>
    <w:rsid w:val="00E61568"/>
    <w:rsid w:val="00E62D7E"/>
    <w:rsid w:val="00E63627"/>
    <w:rsid w:val="00E648D2"/>
    <w:rsid w:val="00E6546E"/>
    <w:rsid w:val="00E65ACB"/>
    <w:rsid w:val="00E66457"/>
    <w:rsid w:val="00E6676C"/>
    <w:rsid w:val="00E70A1F"/>
    <w:rsid w:val="00E70C6C"/>
    <w:rsid w:val="00E72186"/>
    <w:rsid w:val="00E728C3"/>
    <w:rsid w:val="00E72A3D"/>
    <w:rsid w:val="00E7327C"/>
    <w:rsid w:val="00E7493D"/>
    <w:rsid w:val="00E75FA5"/>
    <w:rsid w:val="00E76795"/>
    <w:rsid w:val="00E76984"/>
    <w:rsid w:val="00E77A99"/>
    <w:rsid w:val="00E80D92"/>
    <w:rsid w:val="00E8269D"/>
    <w:rsid w:val="00E83434"/>
    <w:rsid w:val="00E8628A"/>
    <w:rsid w:val="00E8660B"/>
    <w:rsid w:val="00E86D5E"/>
    <w:rsid w:val="00E91D45"/>
    <w:rsid w:val="00E92D01"/>
    <w:rsid w:val="00E937BA"/>
    <w:rsid w:val="00E93B39"/>
    <w:rsid w:val="00E94636"/>
    <w:rsid w:val="00E9474E"/>
    <w:rsid w:val="00E9485C"/>
    <w:rsid w:val="00E94B15"/>
    <w:rsid w:val="00E95042"/>
    <w:rsid w:val="00E951A1"/>
    <w:rsid w:val="00E967C4"/>
    <w:rsid w:val="00E96B74"/>
    <w:rsid w:val="00E96EF3"/>
    <w:rsid w:val="00EA1378"/>
    <w:rsid w:val="00EA1BDE"/>
    <w:rsid w:val="00EA1C4B"/>
    <w:rsid w:val="00EA2774"/>
    <w:rsid w:val="00EA3565"/>
    <w:rsid w:val="00EA35FA"/>
    <w:rsid w:val="00EA373C"/>
    <w:rsid w:val="00EA38A2"/>
    <w:rsid w:val="00EA4409"/>
    <w:rsid w:val="00EA4F39"/>
    <w:rsid w:val="00EA5A90"/>
    <w:rsid w:val="00EA69D3"/>
    <w:rsid w:val="00EA6B14"/>
    <w:rsid w:val="00EA6E6A"/>
    <w:rsid w:val="00EA7C85"/>
    <w:rsid w:val="00EB062B"/>
    <w:rsid w:val="00EB17C3"/>
    <w:rsid w:val="00EB1D42"/>
    <w:rsid w:val="00EB20A1"/>
    <w:rsid w:val="00EB2D97"/>
    <w:rsid w:val="00EB315D"/>
    <w:rsid w:val="00EB3884"/>
    <w:rsid w:val="00EB4023"/>
    <w:rsid w:val="00EB4196"/>
    <w:rsid w:val="00EB42BF"/>
    <w:rsid w:val="00EB43D8"/>
    <w:rsid w:val="00EB56D0"/>
    <w:rsid w:val="00EB5F35"/>
    <w:rsid w:val="00EB5FA7"/>
    <w:rsid w:val="00EB729D"/>
    <w:rsid w:val="00EC0E9C"/>
    <w:rsid w:val="00EC17AE"/>
    <w:rsid w:val="00EC24C6"/>
    <w:rsid w:val="00EC3B26"/>
    <w:rsid w:val="00EC4F0F"/>
    <w:rsid w:val="00EC5680"/>
    <w:rsid w:val="00EC6949"/>
    <w:rsid w:val="00EC6B14"/>
    <w:rsid w:val="00EC6DEE"/>
    <w:rsid w:val="00ED0EEE"/>
    <w:rsid w:val="00ED2571"/>
    <w:rsid w:val="00ED2A9C"/>
    <w:rsid w:val="00ED3845"/>
    <w:rsid w:val="00ED3DD0"/>
    <w:rsid w:val="00ED5A03"/>
    <w:rsid w:val="00ED5EB1"/>
    <w:rsid w:val="00ED5F4C"/>
    <w:rsid w:val="00ED7B35"/>
    <w:rsid w:val="00EE02DB"/>
    <w:rsid w:val="00EE0A65"/>
    <w:rsid w:val="00EE3642"/>
    <w:rsid w:val="00EE3F4D"/>
    <w:rsid w:val="00EE45A9"/>
    <w:rsid w:val="00EE479D"/>
    <w:rsid w:val="00EE4811"/>
    <w:rsid w:val="00EE51AA"/>
    <w:rsid w:val="00EE546A"/>
    <w:rsid w:val="00EE61FE"/>
    <w:rsid w:val="00EE72A3"/>
    <w:rsid w:val="00EF0F6E"/>
    <w:rsid w:val="00EF29D6"/>
    <w:rsid w:val="00EF4DF0"/>
    <w:rsid w:val="00EF4F48"/>
    <w:rsid w:val="00EF6A34"/>
    <w:rsid w:val="00EF6C62"/>
    <w:rsid w:val="00EF72B8"/>
    <w:rsid w:val="00F00C8A"/>
    <w:rsid w:val="00F02307"/>
    <w:rsid w:val="00F024A5"/>
    <w:rsid w:val="00F02CBE"/>
    <w:rsid w:val="00F03365"/>
    <w:rsid w:val="00F03BFA"/>
    <w:rsid w:val="00F04338"/>
    <w:rsid w:val="00F0659F"/>
    <w:rsid w:val="00F06DF6"/>
    <w:rsid w:val="00F07029"/>
    <w:rsid w:val="00F0733C"/>
    <w:rsid w:val="00F1003C"/>
    <w:rsid w:val="00F10BB3"/>
    <w:rsid w:val="00F10FBE"/>
    <w:rsid w:val="00F1110D"/>
    <w:rsid w:val="00F11772"/>
    <w:rsid w:val="00F11D2F"/>
    <w:rsid w:val="00F137B7"/>
    <w:rsid w:val="00F13AFF"/>
    <w:rsid w:val="00F13BD5"/>
    <w:rsid w:val="00F1503B"/>
    <w:rsid w:val="00F156A8"/>
    <w:rsid w:val="00F15DB7"/>
    <w:rsid w:val="00F16231"/>
    <w:rsid w:val="00F16785"/>
    <w:rsid w:val="00F20348"/>
    <w:rsid w:val="00F20CCF"/>
    <w:rsid w:val="00F22059"/>
    <w:rsid w:val="00F22344"/>
    <w:rsid w:val="00F23225"/>
    <w:rsid w:val="00F236FC"/>
    <w:rsid w:val="00F2420F"/>
    <w:rsid w:val="00F2459B"/>
    <w:rsid w:val="00F25381"/>
    <w:rsid w:val="00F26859"/>
    <w:rsid w:val="00F26BA6"/>
    <w:rsid w:val="00F272AC"/>
    <w:rsid w:val="00F273B2"/>
    <w:rsid w:val="00F30C6A"/>
    <w:rsid w:val="00F3117C"/>
    <w:rsid w:val="00F3140B"/>
    <w:rsid w:val="00F31451"/>
    <w:rsid w:val="00F31637"/>
    <w:rsid w:val="00F31942"/>
    <w:rsid w:val="00F319F0"/>
    <w:rsid w:val="00F325D6"/>
    <w:rsid w:val="00F33E9C"/>
    <w:rsid w:val="00F33EB7"/>
    <w:rsid w:val="00F344CE"/>
    <w:rsid w:val="00F34BDF"/>
    <w:rsid w:val="00F34FEE"/>
    <w:rsid w:val="00F35D4B"/>
    <w:rsid w:val="00F36203"/>
    <w:rsid w:val="00F37031"/>
    <w:rsid w:val="00F40131"/>
    <w:rsid w:val="00F4035A"/>
    <w:rsid w:val="00F4085D"/>
    <w:rsid w:val="00F40A22"/>
    <w:rsid w:val="00F40B35"/>
    <w:rsid w:val="00F40C8B"/>
    <w:rsid w:val="00F416B2"/>
    <w:rsid w:val="00F41AA6"/>
    <w:rsid w:val="00F41B6C"/>
    <w:rsid w:val="00F41F3C"/>
    <w:rsid w:val="00F42076"/>
    <w:rsid w:val="00F43802"/>
    <w:rsid w:val="00F4475E"/>
    <w:rsid w:val="00F469DE"/>
    <w:rsid w:val="00F4762C"/>
    <w:rsid w:val="00F479C5"/>
    <w:rsid w:val="00F509D0"/>
    <w:rsid w:val="00F50C7D"/>
    <w:rsid w:val="00F5161D"/>
    <w:rsid w:val="00F5184C"/>
    <w:rsid w:val="00F51A6C"/>
    <w:rsid w:val="00F51B2E"/>
    <w:rsid w:val="00F51F5D"/>
    <w:rsid w:val="00F52C28"/>
    <w:rsid w:val="00F52FAF"/>
    <w:rsid w:val="00F53BA5"/>
    <w:rsid w:val="00F53FB5"/>
    <w:rsid w:val="00F54F19"/>
    <w:rsid w:val="00F561A7"/>
    <w:rsid w:val="00F56ADF"/>
    <w:rsid w:val="00F5742D"/>
    <w:rsid w:val="00F57495"/>
    <w:rsid w:val="00F610B7"/>
    <w:rsid w:val="00F61FA2"/>
    <w:rsid w:val="00F62852"/>
    <w:rsid w:val="00F62DC8"/>
    <w:rsid w:val="00F64EB3"/>
    <w:rsid w:val="00F652DD"/>
    <w:rsid w:val="00F65EFC"/>
    <w:rsid w:val="00F661B2"/>
    <w:rsid w:val="00F665E9"/>
    <w:rsid w:val="00F66BA2"/>
    <w:rsid w:val="00F67334"/>
    <w:rsid w:val="00F67DA1"/>
    <w:rsid w:val="00F706CF"/>
    <w:rsid w:val="00F71D96"/>
    <w:rsid w:val="00F71EB6"/>
    <w:rsid w:val="00F720B4"/>
    <w:rsid w:val="00F7270D"/>
    <w:rsid w:val="00F73160"/>
    <w:rsid w:val="00F73321"/>
    <w:rsid w:val="00F748C3"/>
    <w:rsid w:val="00F752E0"/>
    <w:rsid w:val="00F76E12"/>
    <w:rsid w:val="00F77062"/>
    <w:rsid w:val="00F7730B"/>
    <w:rsid w:val="00F774B3"/>
    <w:rsid w:val="00F800A4"/>
    <w:rsid w:val="00F803BB"/>
    <w:rsid w:val="00F81FBD"/>
    <w:rsid w:val="00F82224"/>
    <w:rsid w:val="00F82BED"/>
    <w:rsid w:val="00F83D07"/>
    <w:rsid w:val="00F84769"/>
    <w:rsid w:val="00F84E1B"/>
    <w:rsid w:val="00F85559"/>
    <w:rsid w:val="00F85DF4"/>
    <w:rsid w:val="00F86095"/>
    <w:rsid w:val="00F8656B"/>
    <w:rsid w:val="00F90F9C"/>
    <w:rsid w:val="00F91834"/>
    <w:rsid w:val="00F9279A"/>
    <w:rsid w:val="00F92EC3"/>
    <w:rsid w:val="00F931F8"/>
    <w:rsid w:val="00F935BE"/>
    <w:rsid w:val="00F94111"/>
    <w:rsid w:val="00F9591B"/>
    <w:rsid w:val="00F95E5D"/>
    <w:rsid w:val="00F96186"/>
    <w:rsid w:val="00F965F7"/>
    <w:rsid w:val="00F974F1"/>
    <w:rsid w:val="00F975EB"/>
    <w:rsid w:val="00F97B72"/>
    <w:rsid w:val="00FA05A2"/>
    <w:rsid w:val="00FA0A69"/>
    <w:rsid w:val="00FA1316"/>
    <w:rsid w:val="00FA2812"/>
    <w:rsid w:val="00FA4027"/>
    <w:rsid w:val="00FA4820"/>
    <w:rsid w:val="00FA4A80"/>
    <w:rsid w:val="00FA4E2B"/>
    <w:rsid w:val="00FA5042"/>
    <w:rsid w:val="00FA5562"/>
    <w:rsid w:val="00FA55FB"/>
    <w:rsid w:val="00FA637D"/>
    <w:rsid w:val="00FA6987"/>
    <w:rsid w:val="00FA6E42"/>
    <w:rsid w:val="00FA7488"/>
    <w:rsid w:val="00FA7BD6"/>
    <w:rsid w:val="00FA7C78"/>
    <w:rsid w:val="00FB1861"/>
    <w:rsid w:val="00FB2AD8"/>
    <w:rsid w:val="00FB3479"/>
    <w:rsid w:val="00FB3BB1"/>
    <w:rsid w:val="00FB3C48"/>
    <w:rsid w:val="00FB3F97"/>
    <w:rsid w:val="00FB5D8C"/>
    <w:rsid w:val="00FB6B05"/>
    <w:rsid w:val="00FB731D"/>
    <w:rsid w:val="00FB7961"/>
    <w:rsid w:val="00FB7E00"/>
    <w:rsid w:val="00FB7E87"/>
    <w:rsid w:val="00FC03BA"/>
    <w:rsid w:val="00FC18F5"/>
    <w:rsid w:val="00FC2193"/>
    <w:rsid w:val="00FC262C"/>
    <w:rsid w:val="00FC32B6"/>
    <w:rsid w:val="00FC3D0A"/>
    <w:rsid w:val="00FC3FA5"/>
    <w:rsid w:val="00FC5930"/>
    <w:rsid w:val="00FC6836"/>
    <w:rsid w:val="00FC68D0"/>
    <w:rsid w:val="00FC6B24"/>
    <w:rsid w:val="00FC6CB3"/>
    <w:rsid w:val="00FC6FA1"/>
    <w:rsid w:val="00FC7CD9"/>
    <w:rsid w:val="00FD0BB2"/>
    <w:rsid w:val="00FD0D1F"/>
    <w:rsid w:val="00FD0D3F"/>
    <w:rsid w:val="00FD14DA"/>
    <w:rsid w:val="00FD1998"/>
    <w:rsid w:val="00FD1B34"/>
    <w:rsid w:val="00FD3B1E"/>
    <w:rsid w:val="00FD3F0B"/>
    <w:rsid w:val="00FD40A7"/>
    <w:rsid w:val="00FD553F"/>
    <w:rsid w:val="00FD5602"/>
    <w:rsid w:val="00FD5C99"/>
    <w:rsid w:val="00FD7082"/>
    <w:rsid w:val="00FD711E"/>
    <w:rsid w:val="00FD76A5"/>
    <w:rsid w:val="00FD7D61"/>
    <w:rsid w:val="00FD7EE2"/>
    <w:rsid w:val="00FE04D2"/>
    <w:rsid w:val="00FE1B30"/>
    <w:rsid w:val="00FE2B98"/>
    <w:rsid w:val="00FE2DE7"/>
    <w:rsid w:val="00FE2E67"/>
    <w:rsid w:val="00FE4A44"/>
    <w:rsid w:val="00FE4A5D"/>
    <w:rsid w:val="00FE575F"/>
    <w:rsid w:val="00FE614B"/>
    <w:rsid w:val="00FE65F5"/>
    <w:rsid w:val="00FF10A9"/>
    <w:rsid w:val="00FF2D69"/>
    <w:rsid w:val="00FF38DF"/>
    <w:rsid w:val="00FF3DD5"/>
    <w:rsid w:val="00FF495C"/>
    <w:rsid w:val="00FF5286"/>
    <w:rsid w:val="00FF5CF5"/>
    <w:rsid w:val="00FF666D"/>
    <w:rsid w:val="00FF7720"/>
    <w:rsid w:val="00FF7B5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2923F6-D409-42E4-86E0-ACAD53CF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59"/>
  </w:style>
  <w:style w:type="paragraph" w:styleId="Heading1">
    <w:name w:val="heading 1"/>
    <w:basedOn w:val="Normal"/>
    <w:next w:val="Normal"/>
    <w:link w:val="Heading1Char"/>
    <w:uiPriority w:val="9"/>
    <w:qFormat/>
    <w:rsid w:val="0018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2A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16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E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16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E416F"/>
    <w:rPr>
      <w:vertAlign w:val="superscript"/>
    </w:rPr>
  </w:style>
  <w:style w:type="paragraph" w:customStyle="1" w:styleId="Default">
    <w:name w:val="Default"/>
    <w:rsid w:val="00232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DefaultParagraphFont"/>
    <w:rsid w:val="0003064D"/>
  </w:style>
  <w:style w:type="character" w:customStyle="1" w:styleId="Heading4Char">
    <w:name w:val="Heading 4 Char"/>
    <w:basedOn w:val="DefaultParagraphFont"/>
    <w:link w:val="Heading4"/>
    <w:rsid w:val="00282AF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28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B2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67B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B2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4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E"/>
  </w:style>
  <w:style w:type="paragraph" w:styleId="Footer">
    <w:name w:val="footer"/>
    <w:basedOn w:val="Normal"/>
    <w:link w:val="FooterChar"/>
    <w:unhideWhenUsed/>
    <w:rsid w:val="00C4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378E"/>
  </w:style>
  <w:style w:type="character" w:styleId="CommentReference">
    <w:name w:val="annotation reference"/>
    <w:basedOn w:val="DefaultParagraphFont"/>
    <w:uiPriority w:val="99"/>
    <w:semiHidden/>
    <w:unhideWhenUsed/>
    <w:rsid w:val="005E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4F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815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815C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646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184721"/>
  </w:style>
  <w:style w:type="paragraph" w:styleId="BodyTextIndent">
    <w:name w:val="Body Text Indent"/>
    <w:basedOn w:val="Normal"/>
    <w:link w:val="BodyTextIndentChar"/>
    <w:rsid w:val="00184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472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21446"/>
    <w:pPr>
      <w:keepLines w:val="0"/>
      <w:spacing w:before="240" w:after="60"/>
    </w:pPr>
    <w:rPr>
      <w:rFonts w:ascii="Calibri" w:eastAsia="Times New Roman" w:hAnsi="Calibri" w:cs="Times New Roman"/>
      <w:color w:val="000000"/>
      <w:kern w:val="32"/>
    </w:rPr>
  </w:style>
  <w:style w:type="character" w:customStyle="1" w:styleId="TitleChar">
    <w:name w:val="Title Char"/>
    <w:basedOn w:val="DefaultParagraphFont"/>
    <w:link w:val="Title"/>
    <w:uiPriority w:val="10"/>
    <w:rsid w:val="00D21446"/>
    <w:rPr>
      <w:rFonts w:ascii="Calibri" w:eastAsia="Times New Roman" w:hAnsi="Calibri" w:cs="Times New Roman"/>
      <w:b/>
      <w:bCs/>
      <w:color w:val="000000"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ah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hehub.southwales.ac.uk/Interact/Pages/Content/Document.aspx?id=10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e.glam.ac.uk/faculties/academicregistry/reg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D440373-351C-47DD-BB90-CDCB439C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7</cp:revision>
  <cp:lastPrinted>2014-09-17T11:16:00Z</cp:lastPrinted>
  <dcterms:created xsi:type="dcterms:W3CDTF">2018-10-09T14:53:00Z</dcterms:created>
  <dcterms:modified xsi:type="dcterms:W3CDTF">2018-10-31T15:14:00Z</dcterms:modified>
</cp:coreProperties>
</file>